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18F5F" w14:textId="77777777" w:rsidR="00A70321" w:rsidRDefault="00A70321" w:rsidP="001B7410">
      <w:pPr>
        <w:tabs>
          <w:tab w:val="left" w:pos="0"/>
          <w:tab w:val="left" w:pos="709"/>
        </w:tabs>
        <w:spacing w:after="0" w:line="360" w:lineRule="auto"/>
        <w:ind w:right="-1"/>
        <w:jc w:val="center"/>
        <w:rPr>
          <w:rFonts w:ascii="Times New Roman" w:eastAsia="Times New Roman" w:hAnsi="Times New Roman" w:cs="Times New Roman"/>
          <w:b/>
          <w:sz w:val="26"/>
          <w:szCs w:val="26"/>
          <w:lang w:eastAsia="ru-RU"/>
        </w:rPr>
      </w:pPr>
      <w:bookmarkStart w:id="0" w:name="_GoBack"/>
      <w:r w:rsidRPr="00A70321">
        <w:rPr>
          <w:rFonts w:ascii="Times New Roman" w:eastAsia="Times New Roman" w:hAnsi="Times New Roman" w:cs="Times New Roman"/>
          <w:b/>
          <w:sz w:val="26"/>
          <w:szCs w:val="26"/>
          <w:lang w:val="en-US" w:eastAsia="ru-RU"/>
        </w:rPr>
        <w:t>II</w:t>
      </w:r>
      <w:r w:rsidRPr="00A70321">
        <w:rPr>
          <w:rFonts w:ascii="Times New Roman" w:eastAsia="Times New Roman" w:hAnsi="Times New Roman" w:cs="Times New Roman"/>
          <w:b/>
          <w:sz w:val="26"/>
          <w:szCs w:val="26"/>
          <w:lang w:eastAsia="ru-RU"/>
        </w:rPr>
        <w:t xml:space="preserve"> Межвузовский конкурс научно-исследовательских работ обучающихся</w:t>
      </w:r>
    </w:p>
    <w:p w14:paraId="7E63AA02" w14:textId="5E461C9B" w:rsidR="00A70321" w:rsidRPr="00A70321" w:rsidRDefault="00A70321" w:rsidP="001B7410">
      <w:pPr>
        <w:tabs>
          <w:tab w:val="left" w:pos="0"/>
          <w:tab w:val="left" w:pos="709"/>
        </w:tabs>
        <w:spacing w:after="0" w:line="360" w:lineRule="auto"/>
        <w:ind w:right="-1"/>
        <w:jc w:val="center"/>
        <w:rPr>
          <w:rFonts w:ascii="Times New Roman" w:eastAsia="Times New Roman" w:hAnsi="Times New Roman" w:cs="Times New Roman"/>
          <w:b/>
          <w:sz w:val="26"/>
          <w:szCs w:val="26"/>
          <w:lang w:eastAsia="ru-RU"/>
        </w:rPr>
      </w:pPr>
      <w:r w:rsidRPr="00A70321">
        <w:rPr>
          <w:rFonts w:ascii="Times New Roman" w:eastAsia="Times New Roman" w:hAnsi="Times New Roman" w:cs="Times New Roman"/>
          <w:b/>
          <w:sz w:val="26"/>
          <w:szCs w:val="26"/>
          <w:lang w:eastAsia="ru-RU"/>
        </w:rPr>
        <w:t xml:space="preserve"> «Авторское научное исследование»</w:t>
      </w:r>
    </w:p>
    <w:bookmarkEnd w:id="0"/>
    <w:p w14:paraId="4392D8EC" w14:textId="1ED2EA96" w:rsidR="00A41127" w:rsidRPr="00A70321" w:rsidRDefault="001B7410" w:rsidP="001B7410">
      <w:pPr>
        <w:tabs>
          <w:tab w:val="left" w:pos="0"/>
          <w:tab w:val="left" w:pos="709"/>
        </w:tabs>
        <w:spacing w:after="0" w:line="360" w:lineRule="auto"/>
        <w:ind w:right="-1"/>
        <w:jc w:val="center"/>
        <w:rPr>
          <w:rFonts w:ascii="Times New Roman" w:eastAsia="Times New Roman" w:hAnsi="Times New Roman" w:cs="Times New Roman"/>
          <w:b/>
          <w:sz w:val="26"/>
          <w:szCs w:val="26"/>
          <w:u w:val="single"/>
          <w:lang w:eastAsia="ru-RU"/>
        </w:rPr>
      </w:pPr>
      <w:r w:rsidRPr="00A70321">
        <w:rPr>
          <w:rFonts w:ascii="Times New Roman" w:eastAsia="Times New Roman" w:hAnsi="Times New Roman" w:cs="Times New Roman"/>
          <w:b/>
          <w:sz w:val="26"/>
          <w:szCs w:val="26"/>
          <w:u w:val="single"/>
          <w:lang w:eastAsia="ru-RU"/>
        </w:rPr>
        <w:t>Регламент проведения Конкурса</w:t>
      </w:r>
    </w:p>
    <w:p w14:paraId="49062A10" w14:textId="1E752D09" w:rsidR="00C5661E" w:rsidRPr="00BB5611" w:rsidRDefault="00C5661E" w:rsidP="00BB5611">
      <w:pPr>
        <w:pStyle w:val="a7"/>
        <w:numPr>
          <w:ilvl w:val="0"/>
          <w:numId w:val="22"/>
        </w:numPr>
        <w:tabs>
          <w:tab w:val="left" w:pos="0"/>
          <w:tab w:val="left" w:pos="1134"/>
        </w:tabs>
        <w:spacing w:after="0" w:line="360" w:lineRule="auto"/>
        <w:ind w:left="0" w:firstLine="709"/>
        <w:jc w:val="both"/>
        <w:rPr>
          <w:rFonts w:ascii="Times New Roman" w:eastAsia="Times New Roman" w:hAnsi="Times New Roman" w:cs="Times New Roman"/>
          <w:sz w:val="26"/>
          <w:szCs w:val="26"/>
          <w:lang w:eastAsia="ru-RU"/>
        </w:rPr>
      </w:pPr>
      <w:r w:rsidRPr="00BB5611">
        <w:rPr>
          <w:rFonts w:ascii="Times New Roman" w:eastAsia="Times New Roman" w:hAnsi="Times New Roman" w:cs="Times New Roman"/>
          <w:sz w:val="26"/>
          <w:szCs w:val="26"/>
          <w:lang w:eastAsia="ru-RU"/>
        </w:rPr>
        <w:t>В</w:t>
      </w:r>
      <w:r w:rsidR="008B46C7" w:rsidRPr="00BB5611">
        <w:rPr>
          <w:rFonts w:ascii="Times New Roman" w:eastAsia="Times New Roman" w:hAnsi="Times New Roman" w:cs="Times New Roman"/>
          <w:sz w:val="26"/>
          <w:szCs w:val="26"/>
          <w:lang w:eastAsia="ru-RU"/>
        </w:rPr>
        <w:t xml:space="preserve"> К</w:t>
      </w:r>
      <w:r w:rsidRPr="00BB5611">
        <w:rPr>
          <w:rFonts w:ascii="Times New Roman" w:eastAsia="Times New Roman" w:hAnsi="Times New Roman" w:cs="Times New Roman"/>
          <w:sz w:val="26"/>
          <w:szCs w:val="26"/>
          <w:lang w:eastAsia="ru-RU"/>
        </w:rPr>
        <w:t xml:space="preserve">онкурсе могут принять участие обучающиеся на момент объявления Конкурса по программам </w:t>
      </w:r>
      <w:proofErr w:type="spellStart"/>
      <w:r w:rsidRPr="00BB5611">
        <w:rPr>
          <w:rFonts w:ascii="Times New Roman" w:eastAsia="Times New Roman" w:hAnsi="Times New Roman" w:cs="Times New Roman"/>
          <w:sz w:val="26"/>
          <w:szCs w:val="26"/>
          <w:lang w:eastAsia="ru-RU"/>
        </w:rPr>
        <w:t>бакалавриата</w:t>
      </w:r>
      <w:proofErr w:type="spellEnd"/>
      <w:r w:rsidRPr="00BB5611">
        <w:rPr>
          <w:rFonts w:ascii="Times New Roman" w:eastAsia="Times New Roman" w:hAnsi="Times New Roman" w:cs="Times New Roman"/>
          <w:sz w:val="26"/>
          <w:szCs w:val="26"/>
          <w:lang w:eastAsia="ru-RU"/>
        </w:rPr>
        <w:t xml:space="preserve">, </w:t>
      </w:r>
      <w:proofErr w:type="spellStart"/>
      <w:r w:rsidRPr="00BB5611">
        <w:rPr>
          <w:rFonts w:ascii="Times New Roman" w:eastAsia="Times New Roman" w:hAnsi="Times New Roman" w:cs="Times New Roman"/>
          <w:sz w:val="26"/>
          <w:szCs w:val="26"/>
          <w:lang w:eastAsia="ru-RU"/>
        </w:rPr>
        <w:t>специалитета</w:t>
      </w:r>
      <w:proofErr w:type="spellEnd"/>
      <w:r w:rsidRPr="00BB5611">
        <w:rPr>
          <w:rFonts w:ascii="Times New Roman" w:eastAsia="Times New Roman" w:hAnsi="Times New Roman" w:cs="Times New Roman"/>
          <w:sz w:val="26"/>
          <w:szCs w:val="26"/>
          <w:lang w:eastAsia="ru-RU"/>
        </w:rPr>
        <w:t xml:space="preserve"> и магистратуры </w:t>
      </w:r>
      <w:r w:rsidR="005A3196" w:rsidRPr="00BB5611">
        <w:rPr>
          <w:rFonts w:ascii="Times New Roman" w:eastAsia="Times New Roman" w:hAnsi="Times New Roman" w:cs="Times New Roman"/>
          <w:sz w:val="26"/>
          <w:szCs w:val="26"/>
          <w:lang w:eastAsia="ru-RU"/>
        </w:rPr>
        <w:t xml:space="preserve">в </w:t>
      </w:r>
      <w:r w:rsidR="00CC4166" w:rsidRPr="00BB5611">
        <w:rPr>
          <w:rFonts w:ascii="Times New Roman" w:eastAsia="Times New Roman" w:hAnsi="Times New Roman" w:cs="Times New Roman"/>
          <w:sz w:val="26"/>
          <w:szCs w:val="26"/>
          <w:lang w:eastAsia="ru-RU"/>
        </w:rPr>
        <w:t>образовательных учреждениях</w:t>
      </w:r>
      <w:r w:rsidRPr="00BB5611">
        <w:rPr>
          <w:rFonts w:ascii="Times New Roman" w:eastAsia="Times New Roman" w:hAnsi="Times New Roman" w:cs="Times New Roman"/>
          <w:sz w:val="26"/>
          <w:szCs w:val="26"/>
          <w:lang w:eastAsia="ru-RU"/>
        </w:rPr>
        <w:t>, подведомственных Министерств</w:t>
      </w:r>
      <w:r w:rsidR="00F1766A" w:rsidRPr="00BB5611">
        <w:rPr>
          <w:rFonts w:ascii="Times New Roman" w:eastAsia="Times New Roman" w:hAnsi="Times New Roman" w:cs="Times New Roman"/>
          <w:sz w:val="26"/>
          <w:szCs w:val="26"/>
          <w:lang w:eastAsia="ru-RU"/>
        </w:rPr>
        <w:t>у науки и высшего образования Российской Федерации</w:t>
      </w:r>
      <w:r w:rsidRPr="00BB5611">
        <w:rPr>
          <w:rFonts w:ascii="Times New Roman" w:eastAsia="Times New Roman" w:hAnsi="Times New Roman" w:cs="Times New Roman"/>
          <w:sz w:val="26"/>
          <w:szCs w:val="26"/>
          <w:lang w:eastAsia="ru-RU"/>
        </w:rPr>
        <w:t>.</w:t>
      </w:r>
    </w:p>
    <w:p w14:paraId="0C888D0B" w14:textId="3149AB8A" w:rsidR="00C5661E" w:rsidRDefault="008B46C7" w:rsidP="00BB5611">
      <w:pPr>
        <w:pStyle w:val="a7"/>
        <w:numPr>
          <w:ilvl w:val="0"/>
          <w:numId w:val="22"/>
        </w:numPr>
        <w:tabs>
          <w:tab w:val="left" w:pos="0"/>
          <w:tab w:val="left" w:pos="1134"/>
        </w:tabs>
        <w:spacing w:after="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К</w:t>
      </w:r>
      <w:r w:rsidR="00C5661E" w:rsidRPr="00C5661E">
        <w:rPr>
          <w:rFonts w:ascii="Times New Roman" w:eastAsia="Times New Roman" w:hAnsi="Times New Roman" w:cs="Times New Roman"/>
          <w:sz w:val="26"/>
          <w:szCs w:val="26"/>
          <w:lang w:eastAsia="ru-RU"/>
        </w:rPr>
        <w:t>онкурс представляются выполненные в соавторстве с научным руководителем студенческие работы, содержащие новые результаты научных исследований, а также работы, посвященные аналитическому обзору и критическому анализу научных исследований по тематике рассматриваемых направлений.</w:t>
      </w:r>
    </w:p>
    <w:p w14:paraId="6D97A1AE" w14:textId="72468A92" w:rsidR="002648C3" w:rsidRDefault="002648C3" w:rsidP="00BB5611">
      <w:pPr>
        <w:pStyle w:val="a7"/>
        <w:numPr>
          <w:ilvl w:val="0"/>
          <w:numId w:val="22"/>
        </w:numPr>
        <w:tabs>
          <w:tab w:val="left" w:pos="0"/>
          <w:tab w:val="left" w:pos="1134"/>
        </w:tabs>
        <w:spacing w:after="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Pr="002648C3">
        <w:rPr>
          <w:rFonts w:ascii="Times New Roman" w:eastAsia="Times New Roman" w:hAnsi="Times New Roman" w:cs="Times New Roman"/>
          <w:sz w:val="26"/>
          <w:szCs w:val="26"/>
          <w:lang w:eastAsia="ru-RU"/>
        </w:rPr>
        <w:t>онкурсная комиссия формируется из членов редакционных коллегий и редакционных советов журналов</w:t>
      </w:r>
      <w:r>
        <w:rPr>
          <w:rFonts w:ascii="Times New Roman" w:eastAsia="Times New Roman" w:hAnsi="Times New Roman" w:cs="Times New Roman"/>
          <w:sz w:val="26"/>
          <w:szCs w:val="26"/>
          <w:lang w:eastAsia="ru-RU"/>
        </w:rPr>
        <w:t xml:space="preserve">: </w:t>
      </w:r>
      <w:r w:rsidRPr="002648C3">
        <w:rPr>
          <w:rFonts w:ascii="Times New Roman" w:eastAsia="Times New Roman" w:hAnsi="Times New Roman" w:cs="Times New Roman"/>
          <w:sz w:val="26"/>
          <w:szCs w:val="26"/>
          <w:lang w:eastAsia="ru-RU"/>
        </w:rPr>
        <w:t>«Вестник НИУ МГСУ», «Строительство и реконструкция», «Биосферная совместимость: человек, регион, технологии» (далее</w:t>
      </w:r>
      <w:r w:rsidR="00D02A41" w:rsidRPr="00D02A41">
        <w:rPr>
          <w:rFonts w:ascii="Times New Roman" w:eastAsia="Times New Roman" w:hAnsi="Times New Roman" w:cs="Times New Roman"/>
          <w:sz w:val="26"/>
          <w:szCs w:val="26"/>
          <w:lang w:eastAsia="ru-RU"/>
        </w:rPr>
        <w:t xml:space="preserve"> – </w:t>
      </w:r>
      <w:r w:rsidRPr="002648C3">
        <w:rPr>
          <w:rFonts w:ascii="Times New Roman" w:eastAsia="Times New Roman" w:hAnsi="Times New Roman" w:cs="Times New Roman"/>
          <w:sz w:val="26"/>
          <w:szCs w:val="26"/>
          <w:lang w:eastAsia="ru-RU"/>
        </w:rPr>
        <w:t>Конкурсная комиссия)</w:t>
      </w:r>
      <w:r>
        <w:rPr>
          <w:rFonts w:ascii="Times New Roman" w:eastAsia="Times New Roman" w:hAnsi="Times New Roman" w:cs="Times New Roman"/>
          <w:sz w:val="26"/>
          <w:szCs w:val="26"/>
          <w:lang w:eastAsia="ru-RU"/>
        </w:rPr>
        <w:t>.</w:t>
      </w:r>
    </w:p>
    <w:p w14:paraId="7ADCA8FF" w14:textId="77777777" w:rsidR="00BB5611" w:rsidRDefault="002648C3" w:rsidP="00BB5611">
      <w:pPr>
        <w:pStyle w:val="a7"/>
        <w:numPr>
          <w:ilvl w:val="0"/>
          <w:numId w:val="22"/>
        </w:numPr>
        <w:tabs>
          <w:tab w:val="left" w:pos="0"/>
          <w:tab w:val="left" w:pos="1134"/>
        </w:tabs>
        <w:spacing w:after="0" w:line="360" w:lineRule="auto"/>
        <w:ind w:left="0" w:firstLine="709"/>
        <w:jc w:val="both"/>
        <w:rPr>
          <w:rFonts w:ascii="Times New Roman" w:eastAsia="Times New Roman" w:hAnsi="Times New Roman" w:cs="Times New Roman"/>
          <w:sz w:val="26"/>
          <w:szCs w:val="26"/>
          <w:lang w:eastAsia="ru-RU"/>
        </w:rPr>
      </w:pPr>
      <w:r w:rsidRPr="002648C3">
        <w:rPr>
          <w:rFonts w:ascii="Times New Roman" w:eastAsia="Times New Roman" w:hAnsi="Times New Roman" w:cs="Times New Roman"/>
          <w:sz w:val="26"/>
          <w:szCs w:val="26"/>
          <w:lang w:eastAsia="ru-RU"/>
        </w:rPr>
        <w:t>Организац</w:t>
      </w:r>
      <w:r w:rsidR="008B46C7">
        <w:rPr>
          <w:rFonts w:ascii="Times New Roman" w:eastAsia="Times New Roman" w:hAnsi="Times New Roman" w:cs="Times New Roman"/>
          <w:sz w:val="26"/>
          <w:szCs w:val="26"/>
          <w:lang w:eastAsia="ru-RU"/>
        </w:rPr>
        <w:t>ионно-методическое обеспечение К</w:t>
      </w:r>
      <w:r w:rsidRPr="002648C3">
        <w:rPr>
          <w:rFonts w:ascii="Times New Roman" w:eastAsia="Times New Roman" w:hAnsi="Times New Roman" w:cs="Times New Roman"/>
          <w:sz w:val="26"/>
          <w:szCs w:val="26"/>
          <w:lang w:eastAsia="ru-RU"/>
        </w:rPr>
        <w:t>онкурса осуществляет дирекция филиала НИУ МГСУ в г. Мытищи.</w:t>
      </w:r>
    </w:p>
    <w:p w14:paraId="6016DAC1" w14:textId="7E4C426F" w:rsidR="002648C3" w:rsidRPr="00BB5611" w:rsidRDefault="008B46C7" w:rsidP="00BB5611">
      <w:pPr>
        <w:pStyle w:val="a7"/>
        <w:numPr>
          <w:ilvl w:val="0"/>
          <w:numId w:val="22"/>
        </w:numPr>
        <w:tabs>
          <w:tab w:val="left" w:pos="0"/>
          <w:tab w:val="left" w:pos="1134"/>
        </w:tabs>
        <w:spacing w:after="0" w:line="360" w:lineRule="auto"/>
        <w:ind w:left="0" w:firstLine="709"/>
        <w:jc w:val="both"/>
        <w:rPr>
          <w:rFonts w:ascii="Times New Roman" w:eastAsia="Times New Roman" w:hAnsi="Times New Roman" w:cs="Times New Roman"/>
          <w:sz w:val="26"/>
          <w:szCs w:val="26"/>
          <w:lang w:eastAsia="ru-RU"/>
        </w:rPr>
      </w:pPr>
      <w:r w:rsidRPr="00BB5611">
        <w:rPr>
          <w:rFonts w:ascii="Times New Roman" w:eastAsia="Times New Roman" w:hAnsi="Times New Roman" w:cs="Times New Roman"/>
          <w:sz w:val="26"/>
          <w:szCs w:val="26"/>
          <w:lang w:eastAsia="ru-RU" w:bidi="ru-RU"/>
        </w:rPr>
        <w:t>К К</w:t>
      </w:r>
      <w:r w:rsidR="002648C3" w:rsidRPr="00BB5611">
        <w:rPr>
          <w:rFonts w:ascii="Times New Roman" w:eastAsia="Times New Roman" w:hAnsi="Times New Roman" w:cs="Times New Roman"/>
          <w:sz w:val="26"/>
          <w:szCs w:val="26"/>
          <w:lang w:eastAsia="ru-RU" w:bidi="ru-RU"/>
        </w:rPr>
        <w:t>онкурсу не допускаются:</w:t>
      </w:r>
    </w:p>
    <w:p w14:paraId="67D31912" w14:textId="77777777" w:rsidR="002648C3" w:rsidRPr="002648C3" w:rsidRDefault="002648C3" w:rsidP="002648C3">
      <w:pPr>
        <w:tabs>
          <w:tab w:val="left" w:pos="0"/>
          <w:tab w:val="left" w:pos="709"/>
        </w:tabs>
        <w:spacing w:after="0" w:line="360" w:lineRule="auto"/>
        <w:ind w:left="709" w:right="-1"/>
        <w:jc w:val="both"/>
        <w:rPr>
          <w:rFonts w:ascii="Times New Roman" w:eastAsia="Times New Roman" w:hAnsi="Times New Roman" w:cs="Times New Roman"/>
          <w:sz w:val="26"/>
          <w:szCs w:val="26"/>
          <w:lang w:eastAsia="ru-RU" w:bidi="ru-RU"/>
        </w:rPr>
      </w:pPr>
      <w:r w:rsidRPr="002648C3">
        <w:rPr>
          <w:rFonts w:ascii="Times New Roman" w:eastAsia="Times New Roman" w:hAnsi="Times New Roman" w:cs="Times New Roman"/>
          <w:sz w:val="26"/>
          <w:szCs w:val="26"/>
          <w:lang w:eastAsia="ru-RU" w:bidi="ru-RU"/>
        </w:rPr>
        <w:t>–</w:t>
      </w:r>
      <w:r w:rsidRPr="002648C3">
        <w:rPr>
          <w:rFonts w:ascii="Times New Roman" w:eastAsia="Times New Roman" w:hAnsi="Times New Roman" w:cs="Times New Roman"/>
          <w:sz w:val="26"/>
          <w:szCs w:val="26"/>
          <w:lang w:eastAsia="ru-RU" w:bidi="ru-RU"/>
        </w:rPr>
        <w:tab/>
        <w:t>работы, оформленные не по установленным требованиям;</w:t>
      </w:r>
    </w:p>
    <w:p w14:paraId="2875A427" w14:textId="2DFA791F" w:rsidR="002648C3" w:rsidRPr="002648C3" w:rsidRDefault="002648C3" w:rsidP="002648C3">
      <w:pPr>
        <w:tabs>
          <w:tab w:val="left" w:pos="0"/>
          <w:tab w:val="left" w:pos="709"/>
        </w:tabs>
        <w:spacing w:after="0" w:line="360" w:lineRule="auto"/>
        <w:ind w:left="709" w:right="-1"/>
        <w:jc w:val="both"/>
        <w:rPr>
          <w:rFonts w:ascii="Times New Roman" w:eastAsia="Times New Roman" w:hAnsi="Times New Roman" w:cs="Times New Roman"/>
          <w:sz w:val="26"/>
          <w:szCs w:val="26"/>
          <w:lang w:eastAsia="ru-RU" w:bidi="ru-RU"/>
        </w:rPr>
      </w:pPr>
      <w:r w:rsidRPr="002648C3">
        <w:rPr>
          <w:rFonts w:ascii="Times New Roman" w:eastAsia="Times New Roman" w:hAnsi="Times New Roman" w:cs="Times New Roman"/>
          <w:sz w:val="26"/>
          <w:szCs w:val="26"/>
          <w:lang w:eastAsia="ru-RU" w:bidi="ru-RU"/>
        </w:rPr>
        <w:t>–</w:t>
      </w:r>
      <w:r w:rsidRPr="002648C3">
        <w:rPr>
          <w:rFonts w:ascii="Times New Roman" w:eastAsia="Times New Roman" w:hAnsi="Times New Roman" w:cs="Times New Roman"/>
          <w:sz w:val="26"/>
          <w:szCs w:val="26"/>
          <w:lang w:eastAsia="ru-RU" w:bidi="ru-RU"/>
        </w:rPr>
        <w:tab/>
        <w:t>работы, направленные вне установ</w:t>
      </w:r>
      <w:r w:rsidR="008D2E40">
        <w:rPr>
          <w:rFonts w:ascii="Times New Roman" w:eastAsia="Times New Roman" w:hAnsi="Times New Roman" w:cs="Times New Roman"/>
          <w:sz w:val="26"/>
          <w:szCs w:val="26"/>
          <w:lang w:eastAsia="ru-RU" w:bidi="ru-RU"/>
        </w:rPr>
        <w:t>ленного срока представления на К</w:t>
      </w:r>
      <w:r w:rsidRPr="002648C3">
        <w:rPr>
          <w:rFonts w:ascii="Times New Roman" w:eastAsia="Times New Roman" w:hAnsi="Times New Roman" w:cs="Times New Roman"/>
          <w:sz w:val="26"/>
          <w:szCs w:val="26"/>
          <w:lang w:eastAsia="ru-RU" w:bidi="ru-RU"/>
        </w:rPr>
        <w:t>онкурс;</w:t>
      </w:r>
    </w:p>
    <w:p w14:paraId="44273320" w14:textId="50A39066" w:rsidR="002648C3" w:rsidRPr="002648C3" w:rsidRDefault="002648C3" w:rsidP="002648C3">
      <w:pPr>
        <w:tabs>
          <w:tab w:val="left" w:pos="0"/>
          <w:tab w:val="left" w:pos="709"/>
        </w:tabs>
        <w:spacing w:after="0" w:line="360" w:lineRule="auto"/>
        <w:ind w:left="709" w:right="-1"/>
        <w:jc w:val="both"/>
        <w:rPr>
          <w:rFonts w:ascii="Times New Roman" w:eastAsia="Times New Roman" w:hAnsi="Times New Roman" w:cs="Times New Roman"/>
          <w:sz w:val="26"/>
          <w:szCs w:val="26"/>
          <w:lang w:eastAsia="ru-RU" w:bidi="ru-RU"/>
        </w:rPr>
      </w:pPr>
      <w:r w:rsidRPr="002648C3">
        <w:rPr>
          <w:rFonts w:ascii="Times New Roman" w:eastAsia="Times New Roman" w:hAnsi="Times New Roman" w:cs="Times New Roman"/>
          <w:sz w:val="26"/>
          <w:szCs w:val="26"/>
          <w:lang w:eastAsia="ru-RU" w:bidi="ru-RU"/>
        </w:rPr>
        <w:t>–</w:t>
      </w:r>
      <w:r w:rsidRPr="002648C3">
        <w:rPr>
          <w:rFonts w:ascii="Times New Roman" w:eastAsia="Times New Roman" w:hAnsi="Times New Roman" w:cs="Times New Roman"/>
          <w:sz w:val="26"/>
          <w:szCs w:val="26"/>
          <w:lang w:eastAsia="ru-RU" w:bidi="ru-RU"/>
        </w:rPr>
        <w:tab/>
        <w:t xml:space="preserve">работы, не соответствующие тематике </w:t>
      </w:r>
      <w:r w:rsidR="008D2E40">
        <w:rPr>
          <w:rFonts w:ascii="Times New Roman" w:eastAsia="Times New Roman" w:hAnsi="Times New Roman" w:cs="Times New Roman"/>
          <w:sz w:val="26"/>
          <w:szCs w:val="26"/>
          <w:lang w:eastAsia="ru-RU" w:bidi="ru-RU"/>
        </w:rPr>
        <w:t>К</w:t>
      </w:r>
      <w:r w:rsidRPr="002648C3">
        <w:rPr>
          <w:rFonts w:ascii="Times New Roman" w:eastAsia="Times New Roman" w:hAnsi="Times New Roman" w:cs="Times New Roman"/>
          <w:sz w:val="26"/>
          <w:szCs w:val="26"/>
          <w:lang w:eastAsia="ru-RU" w:bidi="ru-RU"/>
        </w:rPr>
        <w:t>онкурса;</w:t>
      </w:r>
    </w:p>
    <w:p w14:paraId="2EE12CFD" w14:textId="77777777" w:rsidR="002648C3" w:rsidRDefault="002648C3" w:rsidP="002648C3">
      <w:pPr>
        <w:tabs>
          <w:tab w:val="left" w:pos="0"/>
          <w:tab w:val="left" w:pos="709"/>
        </w:tabs>
        <w:spacing w:after="0" w:line="360" w:lineRule="auto"/>
        <w:ind w:left="709" w:right="-1"/>
        <w:jc w:val="both"/>
        <w:rPr>
          <w:rFonts w:ascii="Times New Roman" w:eastAsia="Times New Roman" w:hAnsi="Times New Roman" w:cs="Times New Roman"/>
          <w:sz w:val="26"/>
          <w:szCs w:val="26"/>
          <w:lang w:eastAsia="ru-RU" w:bidi="ru-RU"/>
        </w:rPr>
      </w:pPr>
      <w:r w:rsidRPr="002648C3">
        <w:rPr>
          <w:rFonts w:ascii="Times New Roman" w:eastAsia="Times New Roman" w:hAnsi="Times New Roman" w:cs="Times New Roman"/>
          <w:sz w:val="26"/>
          <w:szCs w:val="26"/>
          <w:lang w:eastAsia="ru-RU" w:bidi="ru-RU"/>
        </w:rPr>
        <w:t>–</w:t>
      </w:r>
      <w:r w:rsidRPr="002648C3">
        <w:rPr>
          <w:rFonts w:ascii="Times New Roman" w:eastAsia="Times New Roman" w:hAnsi="Times New Roman" w:cs="Times New Roman"/>
          <w:sz w:val="26"/>
          <w:szCs w:val="26"/>
          <w:lang w:eastAsia="ru-RU" w:bidi="ru-RU"/>
        </w:rPr>
        <w:tab/>
        <w:t>работы, выполненные четырьмя и более соавторами (включая научного руководителя).</w:t>
      </w:r>
    </w:p>
    <w:p w14:paraId="0F87C200" w14:textId="4A8FC14B" w:rsidR="002648C3" w:rsidRPr="002648C3" w:rsidRDefault="008B46C7" w:rsidP="00BB5611">
      <w:pPr>
        <w:pStyle w:val="a7"/>
        <w:numPr>
          <w:ilvl w:val="0"/>
          <w:numId w:val="22"/>
        </w:numPr>
        <w:tabs>
          <w:tab w:val="left" w:pos="0"/>
          <w:tab w:val="left" w:pos="1134"/>
        </w:tabs>
        <w:spacing w:after="0" w:line="360" w:lineRule="auto"/>
        <w:ind w:left="0"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Для участия в К</w:t>
      </w:r>
      <w:r w:rsidR="002648C3" w:rsidRPr="002648C3">
        <w:rPr>
          <w:rFonts w:ascii="Times New Roman" w:eastAsia="Times New Roman" w:hAnsi="Times New Roman" w:cs="Times New Roman"/>
          <w:sz w:val="26"/>
          <w:szCs w:val="26"/>
          <w:lang w:eastAsia="ru-RU" w:bidi="ru-RU"/>
        </w:rPr>
        <w:t xml:space="preserve">онкурсе </w:t>
      </w:r>
      <w:r w:rsidR="002648C3">
        <w:rPr>
          <w:rFonts w:ascii="Times New Roman" w:eastAsia="Times New Roman" w:hAnsi="Times New Roman" w:cs="Times New Roman"/>
          <w:sz w:val="26"/>
          <w:szCs w:val="26"/>
          <w:lang w:eastAsia="ru-RU" w:bidi="ru-RU"/>
        </w:rPr>
        <w:t>обучающимися</w:t>
      </w:r>
      <w:r w:rsidR="002648C3" w:rsidRPr="002648C3">
        <w:rPr>
          <w:rFonts w:ascii="Times New Roman" w:eastAsia="Times New Roman" w:hAnsi="Times New Roman" w:cs="Times New Roman"/>
          <w:sz w:val="26"/>
          <w:szCs w:val="26"/>
          <w:lang w:eastAsia="ru-RU" w:bidi="ru-RU"/>
        </w:rPr>
        <w:t xml:space="preserve"> </w:t>
      </w:r>
      <w:r w:rsidR="00D47B78">
        <w:rPr>
          <w:rFonts w:ascii="Times New Roman" w:eastAsia="Times New Roman" w:hAnsi="Times New Roman" w:cs="Times New Roman"/>
          <w:sz w:val="26"/>
          <w:szCs w:val="26"/>
          <w:lang w:eastAsia="ru-RU" w:bidi="ru-RU"/>
        </w:rPr>
        <w:t>на</w:t>
      </w:r>
      <w:r w:rsidR="00C37FE1">
        <w:rPr>
          <w:rFonts w:ascii="Times New Roman" w:eastAsia="Times New Roman" w:hAnsi="Times New Roman" w:cs="Times New Roman"/>
          <w:sz w:val="26"/>
          <w:szCs w:val="26"/>
          <w:lang w:eastAsia="ru-RU" w:bidi="ru-RU"/>
        </w:rPr>
        <w:t xml:space="preserve"> адрес</w:t>
      </w:r>
      <w:r w:rsidR="00D47B78" w:rsidRPr="00D47B78">
        <w:rPr>
          <w:rFonts w:ascii="Times New Roman" w:eastAsia="Times New Roman" w:hAnsi="Times New Roman" w:cs="Times New Roman"/>
          <w:sz w:val="26"/>
          <w:szCs w:val="26"/>
          <w:lang w:eastAsia="ru-RU" w:bidi="ru-RU"/>
        </w:rPr>
        <w:t xml:space="preserve"> электронной почты </w:t>
      </w:r>
      <w:r w:rsidR="00D47B78">
        <w:rPr>
          <w:rFonts w:ascii="Times New Roman" w:eastAsia="Times New Roman" w:hAnsi="Times New Roman" w:cs="Times New Roman"/>
          <w:sz w:val="26"/>
          <w:szCs w:val="26"/>
          <w:lang w:eastAsia="ru-RU" w:bidi="ru-RU"/>
        </w:rPr>
        <w:t>mf@mgsu.ru с пометкой «Конкурс» направляются</w:t>
      </w:r>
      <w:r w:rsidR="002648C3" w:rsidRPr="002648C3">
        <w:rPr>
          <w:rFonts w:ascii="Times New Roman" w:eastAsia="Times New Roman" w:hAnsi="Times New Roman" w:cs="Times New Roman"/>
          <w:sz w:val="26"/>
          <w:szCs w:val="26"/>
          <w:lang w:eastAsia="ru-RU" w:bidi="ru-RU"/>
        </w:rPr>
        <w:t>:</w:t>
      </w:r>
    </w:p>
    <w:p w14:paraId="662A368A" w14:textId="7BCA5D40" w:rsidR="002648C3" w:rsidRPr="002648C3" w:rsidRDefault="002648C3" w:rsidP="002648C3">
      <w:pPr>
        <w:tabs>
          <w:tab w:val="left" w:pos="0"/>
          <w:tab w:val="left" w:pos="709"/>
        </w:tabs>
        <w:spacing w:after="0" w:line="360" w:lineRule="auto"/>
        <w:ind w:left="709" w:right="-1"/>
        <w:jc w:val="both"/>
        <w:rPr>
          <w:rFonts w:ascii="Times New Roman" w:eastAsia="Times New Roman" w:hAnsi="Times New Roman" w:cs="Times New Roman"/>
          <w:sz w:val="26"/>
          <w:szCs w:val="26"/>
          <w:lang w:eastAsia="ru-RU" w:bidi="ru-RU"/>
        </w:rPr>
      </w:pPr>
      <w:r w:rsidRPr="002648C3">
        <w:rPr>
          <w:rFonts w:ascii="Times New Roman" w:eastAsia="Times New Roman" w:hAnsi="Times New Roman" w:cs="Times New Roman"/>
          <w:sz w:val="26"/>
          <w:szCs w:val="26"/>
          <w:lang w:eastAsia="ru-RU" w:bidi="ru-RU"/>
        </w:rPr>
        <w:t>–</w:t>
      </w:r>
      <w:r w:rsidRPr="002648C3">
        <w:rPr>
          <w:rFonts w:ascii="Times New Roman" w:eastAsia="Times New Roman" w:hAnsi="Times New Roman" w:cs="Times New Roman"/>
          <w:sz w:val="26"/>
          <w:szCs w:val="26"/>
          <w:lang w:eastAsia="ru-RU" w:bidi="ru-RU"/>
        </w:rPr>
        <w:tab/>
        <w:t xml:space="preserve">текст научной работы, оформленный в соответствии с </w:t>
      </w:r>
      <w:r w:rsidR="00603129">
        <w:rPr>
          <w:rFonts w:ascii="Times New Roman" w:eastAsia="Times New Roman" w:hAnsi="Times New Roman" w:cs="Times New Roman"/>
          <w:sz w:val="26"/>
          <w:szCs w:val="26"/>
          <w:lang w:eastAsia="ru-RU" w:bidi="ru-RU"/>
        </w:rPr>
        <w:t>требованиями</w:t>
      </w:r>
      <w:r w:rsidRPr="002648C3">
        <w:rPr>
          <w:rFonts w:ascii="Times New Roman" w:eastAsia="Times New Roman" w:hAnsi="Times New Roman" w:cs="Times New Roman"/>
          <w:sz w:val="26"/>
          <w:szCs w:val="26"/>
          <w:lang w:eastAsia="ru-RU" w:bidi="ru-RU"/>
        </w:rPr>
        <w:t xml:space="preserve"> для </w:t>
      </w:r>
      <w:r>
        <w:rPr>
          <w:rFonts w:ascii="Times New Roman" w:eastAsia="Times New Roman" w:hAnsi="Times New Roman" w:cs="Times New Roman"/>
          <w:sz w:val="26"/>
          <w:szCs w:val="26"/>
          <w:lang w:eastAsia="ru-RU" w:bidi="ru-RU"/>
        </w:rPr>
        <w:t>прохождения конкурсного отбора</w:t>
      </w:r>
      <w:r w:rsidR="00603129">
        <w:rPr>
          <w:rFonts w:ascii="Times New Roman" w:eastAsia="Times New Roman" w:hAnsi="Times New Roman" w:cs="Times New Roman"/>
          <w:sz w:val="26"/>
          <w:szCs w:val="26"/>
          <w:lang w:eastAsia="ru-RU" w:bidi="ru-RU"/>
        </w:rPr>
        <w:t xml:space="preserve"> (приложение № </w:t>
      </w:r>
      <w:r w:rsidR="00443B70">
        <w:rPr>
          <w:rFonts w:ascii="Times New Roman" w:eastAsia="Times New Roman" w:hAnsi="Times New Roman" w:cs="Times New Roman"/>
          <w:sz w:val="26"/>
          <w:szCs w:val="26"/>
          <w:lang w:eastAsia="ru-RU" w:bidi="ru-RU"/>
        </w:rPr>
        <w:t>3</w:t>
      </w:r>
      <w:r w:rsidR="00871E89">
        <w:rPr>
          <w:rFonts w:ascii="Times New Roman" w:eastAsia="Times New Roman" w:hAnsi="Times New Roman" w:cs="Times New Roman"/>
          <w:sz w:val="26"/>
          <w:szCs w:val="26"/>
          <w:lang w:eastAsia="ru-RU" w:bidi="ru-RU"/>
        </w:rPr>
        <w:t xml:space="preserve"> к настоящему приказу</w:t>
      </w:r>
      <w:r w:rsidR="00603129">
        <w:rPr>
          <w:rFonts w:ascii="Times New Roman" w:eastAsia="Times New Roman" w:hAnsi="Times New Roman" w:cs="Times New Roman"/>
          <w:sz w:val="26"/>
          <w:szCs w:val="26"/>
          <w:lang w:eastAsia="ru-RU" w:bidi="ru-RU"/>
        </w:rPr>
        <w:t>)</w:t>
      </w:r>
      <w:r w:rsidRPr="002648C3">
        <w:rPr>
          <w:rFonts w:ascii="Times New Roman" w:eastAsia="Times New Roman" w:hAnsi="Times New Roman" w:cs="Times New Roman"/>
          <w:sz w:val="26"/>
          <w:szCs w:val="26"/>
          <w:lang w:eastAsia="ru-RU" w:bidi="ru-RU"/>
        </w:rPr>
        <w:t>;</w:t>
      </w:r>
    </w:p>
    <w:p w14:paraId="7C7B4357" w14:textId="77777777" w:rsidR="002648C3" w:rsidRPr="002648C3" w:rsidRDefault="002648C3" w:rsidP="002648C3">
      <w:pPr>
        <w:tabs>
          <w:tab w:val="left" w:pos="0"/>
          <w:tab w:val="left" w:pos="709"/>
        </w:tabs>
        <w:spacing w:after="0" w:line="360" w:lineRule="auto"/>
        <w:ind w:left="709" w:right="-1"/>
        <w:jc w:val="both"/>
        <w:rPr>
          <w:rFonts w:ascii="Times New Roman" w:eastAsia="Times New Roman" w:hAnsi="Times New Roman" w:cs="Times New Roman"/>
          <w:sz w:val="26"/>
          <w:szCs w:val="26"/>
          <w:lang w:eastAsia="ru-RU" w:bidi="ru-RU"/>
        </w:rPr>
      </w:pPr>
      <w:r w:rsidRPr="002648C3">
        <w:rPr>
          <w:rFonts w:ascii="Times New Roman" w:eastAsia="Times New Roman" w:hAnsi="Times New Roman" w:cs="Times New Roman"/>
          <w:sz w:val="26"/>
          <w:szCs w:val="26"/>
          <w:lang w:eastAsia="ru-RU" w:bidi="ru-RU"/>
        </w:rPr>
        <w:t>–</w:t>
      </w:r>
      <w:r w:rsidRPr="002648C3">
        <w:rPr>
          <w:rFonts w:ascii="Times New Roman" w:eastAsia="Times New Roman" w:hAnsi="Times New Roman" w:cs="Times New Roman"/>
          <w:sz w:val="26"/>
          <w:szCs w:val="26"/>
          <w:lang w:eastAsia="ru-RU" w:bidi="ru-RU"/>
        </w:rPr>
        <w:tab/>
        <w:t>экспертное заключение о возможности опубликования;</w:t>
      </w:r>
    </w:p>
    <w:p w14:paraId="1FD3606F" w14:textId="467488E4" w:rsidR="002648C3" w:rsidRPr="002648C3" w:rsidRDefault="002648C3" w:rsidP="002648C3">
      <w:pPr>
        <w:tabs>
          <w:tab w:val="left" w:pos="0"/>
          <w:tab w:val="left" w:pos="709"/>
        </w:tabs>
        <w:spacing w:after="0" w:line="360" w:lineRule="auto"/>
        <w:ind w:left="709" w:right="-1"/>
        <w:jc w:val="both"/>
        <w:rPr>
          <w:rFonts w:ascii="Times New Roman" w:eastAsia="Times New Roman" w:hAnsi="Times New Roman" w:cs="Times New Roman"/>
          <w:sz w:val="26"/>
          <w:szCs w:val="26"/>
          <w:lang w:eastAsia="ru-RU" w:bidi="ru-RU"/>
        </w:rPr>
      </w:pPr>
      <w:r w:rsidRPr="002648C3">
        <w:rPr>
          <w:rFonts w:ascii="Times New Roman" w:eastAsia="Times New Roman" w:hAnsi="Times New Roman" w:cs="Times New Roman"/>
          <w:sz w:val="26"/>
          <w:szCs w:val="26"/>
          <w:lang w:eastAsia="ru-RU" w:bidi="ru-RU"/>
        </w:rPr>
        <w:t>–</w:t>
      </w:r>
      <w:r w:rsidRPr="002648C3">
        <w:rPr>
          <w:rFonts w:ascii="Times New Roman" w:eastAsia="Times New Roman" w:hAnsi="Times New Roman" w:cs="Times New Roman"/>
          <w:sz w:val="26"/>
          <w:szCs w:val="26"/>
          <w:lang w:eastAsia="ru-RU" w:bidi="ru-RU"/>
        </w:rPr>
        <w:tab/>
        <w:t>сведения об авторе и научном</w:t>
      </w:r>
      <w:r w:rsidR="005A3196">
        <w:rPr>
          <w:rFonts w:ascii="Times New Roman" w:eastAsia="Times New Roman" w:hAnsi="Times New Roman" w:cs="Times New Roman"/>
          <w:sz w:val="26"/>
          <w:szCs w:val="26"/>
          <w:lang w:eastAsia="ru-RU" w:bidi="ru-RU"/>
        </w:rPr>
        <w:t xml:space="preserve"> руководителе (приложение № </w:t>
      </w:r>
      <w:r w:rsidR="00443B70">
        <w:rPr>
          <w:rFonts w:ascii="Times New Roman" w:eastAsia="Times New Roman" w:hAnsi="Times New Roman" w:cs="Times New Roman"/>
          <w:sz w:val="26"/>
          <w:szCs w:val="26"/>
          <w:lang w:eastAsia="ru-RU" w:bidi="ru-RU"/>
        </w:rPr>
        <w:t>4</w:t>
      </w:r>
      <w:r w:rsidR="00871E89">
        <w:rPr>
          <w:rFonts w:ascii="Times New Roman" w:eastAsia="Times New Roman" w:hAnsi="Times New Roman" w:cs="Times New Roman"/>
          <w:sz w:val="26"/>
          <w:szCs w:val="26"/>
          <w:lang w:eastAsia="ru-RU" w:bidi="ru-RU"/>
        </w:rPr>
        <w:t xml:space="preserve"> к настоящему приказу</w:t>
      </w:r>
      <w:r w:rsidR="005A3196">
        <w:rPr>
          <w:rFonts w:ascii="Times New Roman" w:eastAsia="Times New Roman" w:hAnsi="Times New Roman" w:cs="Times New Roman"/>
          <w:sz w:val="26"/>
          <w:szCs w:val="26"/>
          <w:lang w:eastAsia="ru-RU" w:bidi="ru-RU"/>
        </w:rPr>
        <w:t>)</w:t>
      </w:r>
      <w:r w:rsidRPr="002648C3">
        <w:rPr>
          <w:rFonts w:ascii="Times New Roman" w:eastAsia="Times New Roman" w:hAnsi="Times New Roman" w:cs="Times New Roman"/>
          <w:sz w:val="26"/>
          <w:szCs w:val="26"/>
          <w:lang w:eastAsia="ru-RU" w:bidi="ru-RU"/>
        </w:rPr>
        <w:t>;</w:t>
      </w:r>
    </w:p>
    <w:p w14:paraId="0B2757AC" w14:textId="63608590" w:rsidR="002648C3" w:rsidRDefault="00B7564E" w:rsidP="002648C3">
      <w:pPr>
        <w:tabs>
          <w:tab w:val="left" w:pos="0"/>
          <w:tab w:val="left" w:pos="709"/>
        </w:tabs>
        <w:spacing w:after="0" w:line="360" w:lineRule="auto"/>
        <w:ind w:left="709" w:right="-1"/>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ab/>
        <w:t>выписка</w:t>
      </w:r>
      <w:r w:rsidR="002648C3" w:rsidRPr="002648C3">
        <w:rPr>
          <w:rFonts w:ascii="Times New Roman" w:eastAsia="Times New Roman" w:hAnsi="Times New Roman" w:cs="Times New Roman"/>
          <w:sz w:val="26"/>
          <w:szCs w:val="26"/>
          <w:lang w:eastAsia="ru-RU" w:bidi="ru-RU"/>
        </w:rPr>
        <w:t xml:space="preserve"> из протокола заседания совета института (филиала) </w:t>
      </w:r>
      <w:r w:rsidR="00901550">
        <w:rPr>
          <w:rFonts w:ascii="Times New Roman" w:eastAsia="Times New Roman" w:hAnsi="Times New Roman" w:cs="Times New Roman"/>
          <w:sz w:val="26"/>
          <w:szCs w:val="26"/>
          <w:lang w:eastAsia="ru-RU" w:bidi="ru-RU"/>
        </w:rPr>
        <w:t xml:space="preserve">или кафедры </w:t>
      </w:r>
      <w:r w:rsidR="002648C3" w:rsidRPr="002648C3">
        <w:rPr>
          <w:rFonts w:ascii="Times New Roman" w:eastAsia="Times New Roman" w:hAnsi="Times New Roman" w:cs="Times New Roman"/>
          <w:sz w:val="26"/>
          <w:szCs w:val="26"/>
          <w:lang w:eastAsia="ru-RU" w:bidi="ru-RU"/>
        </w:rPr>
        <w:t>о выдвижении работы на Конкурс.</w:t>
      </w:r>
    </w:p>
    <w:p w14:paraId="7F5B10B0" w14:textId="50F1FCEE" w:rsidR="002648C3" w:rsidRDefault="008B46C7" w:rsidP="00BB5611">
      <w:pPr>
        <w:pStyle w:val="a7"/>
        <w:numPr>
          <w:ilvl w:val="0"/>
          <w:numId w:val="22"/>
        </w:numPr>
        <w:tabs>
          <w:tab w:val="left" w:pos="0"/>
          <w:tab w:val="left" w:pos="1134"/>
        </w:tabs>
        <w:spacing w:after="0" w:line="360" w:lineRule="auto"/>
        <w:ind w:left="0"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lastRenderedPageBreak/>
        <w:t>Работы, представленные на К</w:t>
      </w:r>
      <w:r w:rsidR="002648C3" w:rsidRPr="002648C3">
        <w:rPr>
          <w:rFonts w:ascii="Times New Roman" w:eastAsia="Times New Roman" w:hAnsi="Times New Roman" w:cs="Times New Roman"/>
          <w:sz w:val="26"/>
          <w:szCs w:val="26"/>
          <w:lang w:eastAsia="ru-RU" w:bidi="ru-RU"/>
        </w:rPr>
        <w:t>онкурс, проходят проверку на выявление заимствован</w:t>
      </w:r>
      <w:r>
        <w:rPr>
          <w:rFonts w:ascii="Times New Roman" w:eastAsia="Times New Roman" w:hAnsi="Times New Roman" w:cs="Times New Roman"/>
          <w:sz w:val="26"/>
          <w:szCs w:val="26"/>
          <w:lang w:eastAsia="ru-RU" w:bidi="ru-RU"/>
        </w:rPr>
        <w:t>ий. Для участия в К</w:t>
      </w:r>
      <w:r w:rsidR="00051698">
        <w:rPr>
          <w:rFonts w:ascii="Times New Roman" w:eastAsia="Times New Roman" w:hAnsi="Times New Roman" w:cs="Times New Roman"/>
          <w:sz w:val="26"/>
          <w:szCs w:val="26"/>
          <w:lang w:eastAsia="ru-RU" w:bidi="ru-RU"/>
        </w:rPr>
        <w:t>онкурсе долж</w:t>
      </w:r>
      <w:r w:rsidR="002648C3" w:rsidRPr="002648C3">
        <w:rPr>
          <w:rFonts w:ascii="Times New Roman" w:eastAsia="Times New Roman" w:hAnsi="Times New Roman" w:cs="Times New Roman"/>
          <w:sz w:val="26"/>
          <w:szCs w:val="26"/>
          <w:lang w:eastAsia="ru-RU" w:bidi="ru-RU"/>
        </w:rPr>
        <w:t>н</w:t>
      </w:r>
      <w:r w:rsidR="00051698">
        <w:rPr>
          <w:rFonts w:ascii="Times New Roman" w:eastAsia="Times New Roman" w:hAnsi="Times New Roman" w:cs="Times New Roman"/>
          <w:sz w:val="26"/>
          <w:szCs w:val="26"/>
          <w:lang w:eastAsia="ru-RU" w:bidi="ru-RU"/>
        </w:rPr>
        <w:t>о</w:t>
      </w:r>
      <w:r w:rsidR="002648C3" w:rsidRPr="002648C3">
        <w:rPr>
          <w:rFonts w:ascii="Times New Roman" w:eastAsia="Times New Roman" w:hAnsi="Times New Roman" w:cs="Times New Roman"/>
          <w:sz w:val="26"/>
          <w:szCs w:val="26"/>
          <w:lang w:eastAsia="ru-RU" w:bidi="ru-RU"/>
        </w:rPr>
        <w:t xml:space="preserve"> быть выполнено условие, при котором доля авторского текста работы превышает </w:t>
      </w:r>
      <w:r>
        <w:rPr>
          <w:rFonts w:ascii="Times New Roman" w:eastAsia="Times New Roman" w:hAnsi="Times New Roman" w:cs="Times New Roman"/>
          <w:sz w:val="26"/>
          <w:szCs w:val="26"/>
          <w:lang w:eastAsia="ru-RU" w:bidi="ru-RU"/>
        </w:rPr>
        <w:t>80%. Работы, представленные на К</w:t>
      </w:r>
      <w:r w:rsidR="002648C3" w:rsidRPr="002648C3">
        <w:rPr>
          <w:rFonts w:ascii="Times New Roman" w:eastAsia="Times New Roman" w:hAnsi="Times New Roman" w:cs="Times New Roman"/>
          <w:sz w:val="26"/>
          <w:szCs w:val="26"/>
          <w:lang w:eastAsia="ru-RU" w:bidi="ru-RU"/>
        </w:rPr>
        <w:t>онкурс, не возвращаются.</w:t>
      </w:r>
    </w:p>
    <w:p w14:paraId="7351D39F" w14:textId="77777777" w:rsidR="00BB5611" w:rsidRDefault="002648C3" w:rsidP="00BB5611">
      <w:pPr>
        <w:pStyle w:val="a7"/>
        <w:numPr>
          <w:ilvl w:val="0"/>
          <w:numId w:val="22"/>
        </w:numPr>
        <w:tabs>
          <w:tab w:val="left" w:pos="0"/>
          <w:tab w:val="left" w:pos="1134"/>
        </w:tabs>
        <w:spacing w:after="0" w:line="360" w:lineRule="auto"/>
        <w:ind w:left="0" w:firstLine="709"/>
        <w:jc w:val="both"/>
        <w:rPr>
          <w:rFonts w:ascii="Times New Roman" w:eastAsia="Times New Roman" w:hAnsi="Times New Roman" w:cs="Times New Roman"/>
          <w:sz w:val="26"/>
          <w:szCs w:val="26"/>
          <w:lang w:eastAsia="ru-RU" w:bidi="ru-RU"/>
        </w:rPr>
      </w:pPr>
      <w:r w:rsidRPr="002648C3">
        <w:rPr>
          <w:rFonts w:ascii="Times New Roman" w:eastAsia="Times New Roman" w:hAnsi="Times New Roman" w:cs="Times New Roman"/>
          <w:sz w:val="26"/>
          <w:szCs w:val="26"/>
          <w:lang w:eastAsia="ru-RU" w:bidi="ru-RU"/>
        </w:rPr>
        <w:t xml:space="preserve">В случае представления </w:t>
      </w:r>
      <w:r w:rsidR="00D02A41">
        <w:rPr>
          <w:rFonts w:ascii="Times New Roman" w:eastAsia="Times New Roman" w:hAnsi="Times New Roman" w:cs="Times New Roman"/>
          <w:sz w:val="26"/>
          <w:szCs w:val="26"/>
          <w:lang w:eastAsia="ru-RU" w:bidi="ru-RU"/>
        </w:rPr>
        <w:t>работы с нарушением требований К</w:t>
      </w:r>
      <w:r w:rsidRPr="002648C3">
        <w:rPr>
          <w:rFonts w:ascii="Times New Roman" w:eastAsia="Times New Roman" w:hAnsi="Times New Roman" w:cs="Times New Roman"/>
          <w:sz w:val="26"/>
          <w:szCs w:val="26"/>
          <w:lang w:eastAsia="ru-RU" w:bidi="ru-RU"/>
        </w:rPr>
        <w:t>онкурсная комиссия имеет основание отклонить работу от участия в Конкурсе</w:t>
      </w:r>
      <w:r>
        <w:rPr>
          <w:rFonts w:ascii="Times New Roman" w:eastAsia="Times New Roman" w:hAnsi="Times New Roman" w:cs="Times New Roman"/>
          <w:sz w:val="26"/>
          <w:szCs w:val="26"/>
          <w:lang w:eastAsia="ru-RU" w:bidi="ru-RU"/>
        </w:rPr>
        <w:t>.</w:t>
      </w:r>
    </w:p>
    <w:p w14:paraId="68972158" w14:textId="77777777" w:rsidR="00BB5611" w:rsidRDefault="002648C3" w:rsidP="00BB5611">
      <w:pPr>
        <w:pStyle w:val="a7"/>
        <w:numPr>
          <w:ilvl w:val="0"/>
          <w:numId w:val="22"/>
        </w:numPr>
        <w:tabs>
          <w:tab w:val="left" w:pos="0"/>
          <w:tab w:val="left" w:pos="1134"/>
        </w:tabs>
        <w:spacing w:after="0" w:line="360" w:lineRule="auto"/>
        <w:ind w:left="0" w:firstLine="709"/>
        <w:jc w:val="both"/>
        <w:rPr>
          <w:rFonts w:ascii="Times New Roman" w:eastAsia="Times New Roman" w:hAnsi="Times New Roman" w:cs="Times New Roman"/>
          <w:sz w:val="26"/>
          <w:szCs w:val="26"/>
          <w:lang w:eastAsia="ru-RU" w:bidi="ru-RU"/>
        </w:rPr>
      </w:pPr>
      <w:r w:rsidRPr="00BB5611">
        <w:rPr>
          <w:rFonts w:ascii="Times New Roman" w:eastAsia="Times New Roman" w:hAnsi="Times New Roman" w:cs="Times New Roman"/>
          <w:sz w:val="26"/>
          <w:szCs w:val="26"/>
          <w:lang w:eastAsia="ru-RU" w:bidi="ru-RU"/>
        </w:rPr>
        <w:t>Конкурс проводится в два этапа:</w:t>
      </w:r>
    </w:p>
    <w:p w14:paraId="0E1BD8B9" w14:textId="68E1ED4B" w:rsidR="002648C3" w:rsidRPr="00BB5611" w:rsidRDefault="002648C3" w:rsidP="00BB5611">
      <w:pPr>
        <w:pStyle w:val="a7"/>
        <w:numPr>
          <w:ilvl w:val="1"/>
          <w:numId w:val="22"/>
        </w:numPr>
        <w:tabs>
          <w:tab w:val="left" w:pos="0"/>
          <w:tab w:val="left" w:pos="1134"/>
        </w:tabs>
        <w:spacing w:after="0" w:line="360" w:lineRule="auto"/>
        <w:ind w:left="0" w:firstLine="709"/>
        <w:jc w:val="both"/>
        <w:rPr>
          <w:rFonts w:ascii="Times New Roman" w:eastAsia="Times New Roman" w:hAnsi="Times New Roman" w:cs="Times New Roman"/>
          <w:sz w:val="26"/>
          <w:szCs w:val="26"/>
          <w:lang w:eastAsia="ru-RU" w:bidi="ru-RU"/>
        </w:rPr>
      </w:pPr>
      <w:r w:rsidRPr="00BB5611">
        <w:rPr>
          <w:rFonts w:ascii="Times New Roman" w:eastAsia="Times New Roman" w:hAnsi="Times New Roman" w:cs="Times New Roman"/>
          <w:sz w:val="26"/>
          <w:szCs w:val="26"/>
          <w:lang w:eastAsia="ru-RU" w:bidi="ru-RU"/>
        </w:rPr>
        <w:t>На первом этапе отбора работы передаются на рассмотрение секций НТС институтов (филиалов), составы которых утверждены на ученом совете НИУ МГСУ (далее Секции НТС). Секции НТС институтов (филиалов) определяют лучшие работы от соответствующих подразделений</w:t>
      </w:r>
      <w:r w:rsidR="00CC4166" w:rsidRPr="00BB5611">
        <w:rPr>
          <w:rFonts w:ascii="Times New Roman" w:eastAsia="Times New Roman" w:hAnsi="Times New Roman" w:cs="Times New Roman"/>
          <w:sz w:val="26"/>
          <w:szCs w:val="26"/>
          <w:lang w:eastAsia="ru-RU" w:bidi="ru-RU"/>
        </w:rPr>
        <w:t xml:space="preserve"> (кафедр) </w:t>
      </w:r>
      <w:r w:rsidRPr="00BB5611">
        <w:rPr>
          <w:rFonts w:ascii="Times New Roman" w:eastAsia="Times New Roman" w:hAnsi="Times New Roman" w:cs="Times New Roman"/>
          <w:sz w:val="26"/>
          <w:szCs w:val="26"/>
          <w:lang w:eastAsia="ru-RU" w:bidi="ru-RU"/>
        </w:rPr>
        <w:t>университета. В установленные сроки работ</w:t>
      </w:r>
      <w:r w:rsidR="009C5E81" w:rsidRPr="00BB5611">
        <w:rPr>
          <w:rFonts w:ascii="Times New Roman" w:eastAsia="Times New Roman" w:hAnsi="Times New Roman" w:cs="Times New Roman"/>
          <w:sz w:val="26"/>
          <w:szCs w:val="26"/>
          <w:lang w:eastAsia="ru-RU" w:bidi="ru-RU"/>
        </w:rPr>
        <w:t>ы представляются организаторам К</w:t>
      </w:r>
      <w:r w:rsidRPr="00BB5611">
        <w:rPr>
          <w:rFonts w:ascii="Times New Roman" w:eastAsia="Times New Roman" w:hAnsi="Times New Roman" w:cs="Times New Roman"/>
          <w:sz w:val="26"/>
          <w:szCs w:val="26"/>
          <w:lang w:eastAsia="ru-RU" w:bidi="ru-RU"/>
        </w:rPr>
        <w:t>онкурса с соответствующими выписками. Для участников из сторонних ВУЗов требуется выписка соответствующего подразделения данного университета о выдвижении работы для участия</w:t>
      </w:r>
      <w:r w:rsidR="009C5E81" w:rsidRPr="00BB5611">
        <w:rPr>
          <w:rFonts w:ascii="Times New Roman" w:eastAsia="Times New Roman" w:hAnsi="Times New Roman" w:cs="Times New Roman"/>
          <w:sz w:val="26"/>
          <w:szCs w:val="26"/>
          <w:lang w:eastAsia="ru-RU" w:bidi="ru-RU"/>
        </w:rPr>
        <w:t xml:space="preserve"> в К</w:t>
      </w:r>
      <w:r w:rsidRPr="00BB5611">
        <w:rPr>
          <w:rFonts w:ascii="Times New Roman" w:eastAsia="Times New Roman" w:hAnsi="Times New Roman" w:cs="Times New Roman"/>
          <w:sz w:val="26"/>
          <w:szCs w:val="26"/>
          <w:lang w:eastAsia="ru-RU" w:bidi="ru-RU"/>
        </w:rPr>
        <w:t>онкурсе.</w:t>
      </w:r>
    </w:p>
    <w:p w14:paraId="5D55DB64" w14:textId="7CA09742" w:rsidR="002648C3" w:rsidRDefault="00D02A41" w:rsidP="00BB5611">
      <w:pPr>
        <w:pStyle w:val="a7"/>
        <w:numPr>
          <w:ilvl w:val="1"/>
          <w:numId w:val="22"/>
        </w:numPr>
        <w:tabs>
          <w:tab w:val="left" w:pos="0"/>
          <w:tab w:val="left" w:pos="1134"/>
        </w:tabs>
        <w:spacing w:after="0" w:line="360" w:lineRule="auto"/>
        <w:ind w:left="0"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На втором этапе К</w:t>
      </w:r>
      <w:r w:rsidR="002648C3" w:rsidRPr="002648C3">
        <w:rPr>
          <w:rFonts w:ascii="Times New Roman" w:eastAsia="Times New Roman" w:hAnsi="Times New Roman" w:cs="Times New Roman"/>
          <w:sz w:val="26"/>
          <w:szCs w:val="26"/>
          <w:lang w:eastAsia="ru-RU" w:bidi="ru-RU"/>
        </w:rPr>
        <w:t>онкурсная комиссия своим решением определяет финалистов Конкурса.</w:t>
      </w:r>
    </w:p>
    <w:p w14:paraId="41CE6F48" w14:textId="37D7A76D" w:rsidR="00846162" w:rsidRDefault="00846162" w:rsidP="00BB5611">
      <w:pPr>
        <w:pStyle w:val="a7"/>
        <w:numPr>
          <w:ilvl w:val="1"/>
          <w:numId w:val="22"/>
        </w:numPr>
        <w:tabs>
          <w:tab w:val="left" w:pos="0"/>
          <w:tab w:val="left" w:pos="1134"/>
        </w:tabs>
        <w:spacing w:after="0" w:line="360" w:lineRule="auto"/>
        <w:ind w:left="0" w:firstLine="709"/>
        <w:jc w:val="both"/>
        <w:rPr>
          <w:rFonts w:ascii="Times New Roman" w:eastAsia="Times New Roman" w:hAnsi="Times New Roman" w:cs="Times New Roman"/>
          <w:sz w:val="26"/>
          <w:szCs w:val="26"/>
          <w:lang w:eastAsia="ru-RU" w:bidi="ru-RU"/>
        </w:rPr>
      </w:pPr>
      <w:r w:rsidRPr="00846162">
        <w:rPr>
          <w:rFonts w:ascii="Times New Roman" w:eastAsia="Times New Roman" w:hAnsi="Times New Roman" w:cs="Times New Roman"/>
          <w:sz w:val="26"/>
          <w:szCs w:val="26"/>
          <w:lang w:eastAsia="ru-RU" w:bidi="ru-RU"/>
        </w:rPr>
        <w:t>На основании</w:t>
      </w:r>
      <w:r w:rsidR="00D02A41">
        <w:rPr>
          <w:rFonts w:ascii="Times New Roman" w:eastAsia="Times New Roman" w:hAnsi="Times New Roman" w:cs="Times New Roman"/>
          <w:sz w:val="26"/>
          <w:szCs w:val="26"/>
          <w:lang w:eastAsia="ru-RU" w:bidi="ru-RU"/>
        </w:rPr>
        <w:t xml:space="preserve"> протокола итогового заседания К</w:t>
      </w:r>
      <w:r w:rsidRPr="00846162">
        <w:rPr>
          <w:rFonts w:ascii="Times New Roman" w:eastAsia="Times New Roman" w:hAnsi="Times New Roman" w:cs="Times New Roman"/>
          <w:sz w:val="26"/>
          <w:szCs w:val="26"/>
          <w:lang w:eastAsia="ru-RU" w:bidi="ru-RU"/>
        </w:rPr>
        <w:t>онкурсной комиссии утверждается список студентов-победителей Конкурса и научных руководителей.</w:t>
      </w:r>
      <w:r>
        <w:rPr>
          <w:rFonts w:ascii="Times New Roman" w:eastAsia="Times New Roman" w:hAnsi="Times New Roman" w:cs="Times New Roman"/>
          <w:sz w:val="26"/>
          <w:szCs w:val="26"/>
          <w:lang w:eastAsia="ru-RU" w:bidi="ru-RU"/>
        </w:rPr>
        <w:t xml:space="preserve"> </w:t>
      </w:r>
      <w:r w:rsidRPr="00846162">
        <w:rPr>
          <w:rFonts w:ascii="Times New Roman" w:eastAsia="Times New Roman" w:hAnsi="Times New Roman" w:cs="Times New Roman"/>
          <w:sz w:val="26"/>
          <w:szCs w:val="26"/>
          <w:lang w:eastAsia="ru-RU" w:bidi="ru-RU"/>
        </w:rPr>
        <w:t>Информация о результатах Конкурса размещается на официальном Интернет-сайте Университета.</w:t>
      </w:r>
    </w:p>
    <w:p w14:paraId="3D2EF461" w14:textId="673EE261" w:rsidR="003F75DF" w:rsidRDefault="003F75DF" w:rsidP="00BB5611">
      <w:pPr>
        <w:pStyle w:val="a7"/>
        <w:numPr>
          <w:ilvl w:val="1"/>
          <w:numId w:val="22"/>
        </w:numPr>
        <w:tabs>
          <w:tab w:val="left" w:pos="0"/>
          <w:tab w:val="left" w:pos="1134"/>
        </w:tabs>
        <w:spacing w:after="0" w:line="360" w:lineRule="auto"/>
        <w:ind w:left="0" w:firstLine="709"/>
        <w:jc w:val="both"/>
        <w:rPr>
          <w:rFonts w:ascii="Times New Roman" w:eastAsia="Times New Roman" w:hAnsi="Times New Roman" w:cs="Times New Roman"/>
          <w:sz w:val="26"/>
          <w:szCs w:val="26"/>
          <w:lang w:eastAsia="ru-RU" w:bidi="ru-RU"/>
        </w:rPr>
      </w:pPr>
      <w:r w:rsidRPr="003F75DF">
        <w:rPr>
          <w:rFonts w:ascii="Times New Roman" w:eastAsia="Times New Roman" w:hAnsi="Times New Roman" w:cs="Times New Roman"/>
          <w:sz w:val="26"/>
          <w:szCs w:val="26"/>
          <w:lang w:eastAsia="ru-RU" w:bidi="ru-RU"/>
        </w:rPr>
        <w:t>Победители Конкурса (студент(ы) со своим руководителем) получают право опубликовать результаты своей рабо</w:t>
      </w:r>
      <w:r w:rsidR="00972B2E">
        <w:rPr>
          <w:rFonts w:ascii="Times New Roman" w:eastAsia="Times New Roman" w:hAnsi="Times New Roman" w:cs="Times New Roman"/>
          <w:sz w:val="26"/>
          <w:szCs w:val="26"/>
          <w:lang w:eastAsia="ru-RU" w:bidi="ru-RU"/>
        </w:rPr>
        <w:t>ты в одном из обозначенных в п.3</w:t>
      </w:r>
      <w:r w:rsidRPr="003F75DF">
        <w:rPr>
          <w:rFonts w:ascii="Times New Roman" w:eastAsia="Times New Roman" w:hAnsi="Times New Roman" w:cs="Times New Roman"/>
          <w:sz w:val="26"/>
          <w:szCs w:val="26"/>
          <w:lang w:eastAsia="ru-RU" w:bidi="ru-RU"/>
        </w:rPr>
        <w:t xml:space="preserve"> журналов, входящи</w:t>
      </w:r>
      <w:r w:rsidR="009C5E81">
        <w:rPr>
          <w:rFonts w:ascii="Times New Roman" w:eastAsia="Times New Roman" w:hAnsi="Times New Roman" w:cs="Times New Roman"/>
          <w:sz w:val="26"/>
          <w:szCs w:val="26"/>
          <w:lang w:eastAsia="ru-RU" w:bidi="ru-RU"/>
        </w:rPr>
        <w:t>х в перечень ВАК РФ. Финалисты К</w:t>
      </w:r>
      <w:r w:rsidRPr="003F75DF">
        <w:rPr>
          <w:rFonts w:ascii="Times New Roman" w:eastAsia="Times New Roman" w:hAnsi="Times New Roman" w:cs="Times New Roman"/>
          <w:sz w:val="26"/>
          <w:szCs w:val="26"/>
          <w:lang w:eastAsia="ru-RU" w:bidi="ru-RU"/>
        </w:rPr>
        <w:t>онкурса получают расширенную рецензию от члена</w:t>
      </w:r>
      <w:r w:rsidR="00560360">
        <w:rPr>
          <w:rFonts w:ascii="Times New Roman" w:eastAsia="Times New Roman" w:hAnsi="Times New Roman" w:cs="Times New Roman"/>
          <w:sz w:val="26"/>
          <w:szCs w:val="26"/>
          <w:lang w:eastAsia="ru-RU" w:bidi="ru-RU"/>
        </w:rPr>
        <w:t xml:space="preserve"> </w:t>
      </w:r>
      <w:r w:rsidRPr="003F75DF">
        <w:rPr>
          <w:rFonts w:ascii="Times New Roman" w:eastAsia="Times New Roman" w:hAnsi="Times New Roman" w:cs="Times New Roman"/>
          <w:sz w:val="26"/>
          <w:szCs w:val="26"/>
          <w:lang w:eastAsia="ru-RU" w:bidi="ru-RU"/>
        </w:rPr>
        <w:t>(</w:t>
      </w:r>
      <w:proofErr w:type="spellStart"/>
      <w:r w:rsidRPr="003F75DF">
        <w:rPr>
          <w:rFonts w:ascii="Times New Roman" w:eastAsia="Times New Roman" w:hAnsi="Times New Roman" w:cs="Times New Roman"/>
          <w:sz w:val="26"/>
          <w:szCs w:val="26"/>
          <w:lang w:eastAsia="ru-RU" w:bidi="ru-RU"/>
        </w:rPr>
        <w:t>ов</w:t>
      </w:r>
      <w:proofErr w:type="spellEnd"/>
      <w:r w:rsidRPr="003F75DF">
        <w:rPr>
          <w:rFonts w:ascii="Times New Roman" w:eastAsia="Times New Roman" w:hAnsi="Times New Roman" w:cs="Times New Roman"/>
          <w:sz w:val="26"/>
          <w:szCs w:val="26"/>
          <w:lang w:eastAsia="ru-RU" w:bidi="ru-RU"/>
        </w:rPr>
        <w:t>) Конкурсной комиссии (по соответствующему направлению) на представленную научную работу для возможности последующего представления своей рукописи в один из названных рецензируемых научн</w:t>
      </w:r>
      <w:r w:rsidR="008D1357">
        <w:rPr>
          <w:rFonts w:ascii="Times New Roman" w:eastAsia="Times New Roman" w:hAnsi="Times New Roman" w:cs="Times New Roman"/>
          <w:sz w:val="26"/>
          <w:szCs w:val="26"/>
          <w:lang w:eastAsia="ru-RU" w:bidi="ru-RU"/>
        </w:rPr>
        <w:t>ый журналов. В случае победы в К</w:t>
      </w:r>
      <w:r w:rsidRPr="003F75DF">
        <w:rPr>
          <w:rFonts w:ascii="Times New Roman" w:eastAsia="Times New Roman" w:hAnsi="Times New Roman" w:cs="Times New Roman"/>
          <w:sz w:val="26"/>
          <w:szCs w:val="26"/>
          <w:lang w:eastAsia="ru-RU" w:bidi="ru-RU"/>
        </w:rPr>
        <w:t>онкурсе, участник обязуется предоставить рукопись, оформленную в соответствии с требованиями журнала, выбранного Конкурсной комиссией для публикации, а также дополнительные документы по требованию редакции (согласие, экспертное заключение и т.п.)</w:t>
      </w:r>
      <w:r w:rsidR="00D51D72">
        <w:rPr>
          <w:rFonts w:ascii="Times New Roman" w:eastAsia="Times New Roman" w:hAnsi="Times New Roman" w:cs="Times New Roman"/>
          <w:sz w:val="26"/>
          <w:szCs w:val="26"/>
          <w:lang w:eastAsia="ru-RU" w:bidi="ru-RU"/>
        </w:rPr>
        <w:t xml:space="preserve"> в установленные сроки</w:t>
      </w:r>
      <w:r w:rsidRPr="003F75DF">
        <w:rPr>
          <w:rFonts w:ascii="Times New Roman" w:eastAsia="Times New Roman" w:hAnsi="Times New Roman" w:cs="Times New Roman"/>
          <w:sz w:val="26"/>
          <w:szCs w:val="26"/>
          <w:lang w:eastAsia="ru-RU" w:bidi="ru-RU"/>
        </w:rPr>
        <w:t>.</w:t>
      </w:r>
    </w:p>
    <w:p w14:paraId="4992C53A" w14:textId="727F7EA6" w:rsidR="003F75DF" w:rsidRDefault="003F75DF" w:rsidP="00BB5611">
      <w:pPr>
        <w:pStyle w:val="a7"/>
        <w:numPr>
          <w:ilvl w:val="1"/>
          <w:numId w:val="22"/>
        </w:numPr>
        <w:tabs>
          <w:tab w:val="left" w:pos="0"/>
          <w:tab w:val="left" w:pos="1134"/>
        </w:tabs>
        <w:spacing w:after="0" w:line="360" w:lineRule="auto"/>
        <w:ind w:left="0" w:firstLine="709"/>
        <w:jc w:val="both"/>
        <w:rPr>
          <w:rFonts w:ascii="Times New Roman" w:eastAsia="Times New Roman" w:hAnsi="Times New Roman" w:cs="Times New Roman"/>
          <w:sz w:val="26"/>
          <w:szCs w:val="26"/>
          <w:lang w:eastAsia="ru-RU" w:bidi="ru-RU"/>
        </w:rPr>
      </w:pPr>
      <w:r w:rsidRPr="003F75DF">
        <w:rPr>
          <w:rFonts w:ascii="Times New Roman" w:eastAsia="Times New Roman" w:hAnsi="Times New Roman" w:cs="Times New Roman"/>
          <w:sz w:val="26"/>
          <w:szCs w:val="26"/>
          <w:lang w:eastAsia="ru-RU" w:bidi="ru-RU"/>
        </w:rPr>
        <w:t>Победители и финалисты Конкурса награждаются дипломами.</w:t>
      </w:r>
    </w:p>
    <w:p w14:paraId="7130703F" w14:textId="3151DB9E" w:rsidR="00C84D17" w:rsidRPr="001D75DE" w:rsidRDefault="003F75DF" w:rsidP="001B5847">
      <w:pPr>
        <w:pStyle w:val="a7"/>
        <w:numPr>
          <w:ilvl w:val="1"/>
          <w:numId w:val="22"/>
        </w:numPr>
        <w:tabs>
          <w:tab w:val="left" w:pos="0"/>
          <w:tab w:val="left" w:pos="1134"/>
        </w:tabs>
        <w:spacing w:after="0" w:line="360" w:lineRule="auto"/>
        <w:ind w:left="0" w:firstLine="709"/>
        <w:jc w:val="both"/>
        <w:rPr>
          <w:rFonts w:ascii="Times New Roman" w:eastAsia="Times New Roman" w:hAnsi="Times New Roman" w:cs="Times New Roman"/>
          <w:sz w:val="26"/>
          <w:szCs w:val="26"/>
          <w:lang w:eastAsia="ru-RU" w:bidi="ru-RU"/>
        </w:rPr>
      </w:pPr>
      <w:r w:rsidRPr="001D75DE">
        <w:rPr>
          <w:rFonts w:ascii="Times New Roman" w:eastAsia="Times New Roman" w:hAnsi="Times New Roman" w:cs="Times New Roman"/>
          <w:sz w:val="26"/>
          <w:szCs w:val="26"/>
          <w:lang w:eastAsia="ru-RU" w:bidi="ru-RU"/>
        </w:rPr>
        <w:t>Научным руководителям студентов-финалистов и победителей Конкурса объявляется благодарность Конкурсной комиссии.</w:t>
      </w:r>
    </w:p>
    <w:sectPr w:rsidR="00C84D17" w:rsidRPr="001D75DE" w:rsidSect="008A7783">
      <w:footerReference w:type="default" r:id="rId8"/>
      <w:headerReference w:type="firs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A774A" w14:textId="77777777" w:rsidR="00CA707A" w:rsidRDefault="00CA707A">
      <w:pPr>
        <w:spacing w:after="0" w:line="240" w:lineRule="auto"/>
      </w:pPr>
      <w:r>
        <w:separator/>
      </w:r>
    </w:p>
  </w:endnote>
  <w:endnote w:type="continuationSeparator" w:id="0">
    <w:p w14:paraId="5A530ABA" w14:textId="77777777" w:rsidR="00CA707A" w:rsidRDefault="00CA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3D0CA" w14:textId="77777777" w:rsidR="00C1691E" w:rsidRDefault="00C1691E">
    <w:pPr>
      <w:pStyle w:val="a5"/>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79975" w14:textId="77777777" w:rsidR="00CA707A" w:rsidRDefault="00CA707A">
      <w:pPr>
        <w:spacing w:after="0" w:line="240" w:lineRule="auto"/>
      </w:pPr>
      <w:r>
        <w:separator/>
      </w:r>
    </w:p>
  </w:footnote>
  <w:footnote w:type="continuationSeparator" w:id="0">
    <w:p w14:paraId="2D79CF61" w14:textId="77777777" w:rsidR="00CA707A" w:rsidRDefault="00CA7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58092" w14:textId="77777777" w:rsidR="00C1691E" w:rsidRDefault="00C1691E">
    <w:pPr>
      <w:pStyle w:val="a3"/>
      <w:rPr>
        <w:lang w:val="en-US" w:eastAsia="en-US"/>
      </w:rPr>
    </w:pPr>
    <w:r>
      <w:rPr>
        <w:noProof/>
        <w:lang w:val="ru-RU" w:eastAsia="ru-RU"/>
      </w:rPr>
      <w:drawing>
        <wp:inline distT="0" distB="0" distL="0" distR="0" wp14:anchorId="64EF18D7" wp14:editId="4398C9A5">
          <wp:extent cx="63817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D4C"/>
    <w:multiLevelType w:val="multilevel"/>
    <w:tmpl w:val="9478651E"/>
    <w:lvl w:ilvl="0">
      <w:start w:val="1"/>
      <w:numFmt w:val="decimal"/>
      <w:lvlText w:val="%1."/>
      <w:lvlJc w:val="left"/>
      <w:pPr>
        <w:ind w:left="1077" w:hanging="360"/>
      </w:pPr>
      <w:rPr>
        <w:b/>
        <w:bCs/>
        <w:spacing w:val="-2"/>
        <w:sz w:val="24"/>
        <w:szCs w:val="24"/>
      </w:rPr>
    </w:lvl>
    <w:lvl w:ilvl="1">
      <w:start w:val="1"/>
      <w:numFmt w:val="decimal"/>
      <w:lvlText w:val="%1.%2"/>
      <w:lvlJc w:val="left"/>
      <w:pPr>
        <w:ind w:left="1401" w:hanging="975"/>
      </w:pPr>
    </w:lvl>
    <w:lvl w:ilvl="2">
      <w:start w:val="1"/>
      <w:numFmt w:val="bullet"/>
      <w:lvlText w:val=""/>
      <w:lvlJc w:val="left"/>
      <w:pPr>
        <w:ind w:left="1692" w:hanging="975"/>
      </w:pPr>
      <w:rPr>
        <w:rFonts w:ascii="Symbol" w:hAnsi="Symbol" w:hint="default"/>
      </w:rPr>
    </w:lvl>
    <w:lvl w:ilvl="3">
      <w:start w:val="1"/>
      <w:numFmt w:val="decimal"/>
      <w:lvlText w:val="%1.%2.%3.%4"/>
      <w:lvlJc w:val="left"/>
      <w:pPr>
        <w:ind w:left="1797" w:hanging="1080"/>
      </w:pPr>
    </w:lvl>
    <w:lvl w:ilvl="4">
      <w:start w:val="1"/>
      <w:numFmt w:val="decimal"/>
      <w:lvlText w:val="%1.%2.%3.%4.%5"/>
      <w:lvlJc w:val="left"/>
      <w:pPr>
        <w:ind w:left="1797" w:hanging="1080"/>
      </w:pPr>
    </w:lvl>
    <w:lvl w:ilvl="5">
      <w:start w:val="1"/>
      <w:numFmt w:val="decimal"/>
      <w:lvlText w:val="%1.%2.%3.%4.%5.%6"/>
      <w:lvlJc w:val="left"/>
      <w:pPr>
        <w:ind w:left="2157" w:hanging="1440"/>
      </w:pPr>
    </w:lvl>
    <w:lvl w:ilvl="6">
      <w:start w:val="1"/>
      <w:numFmt w:val="decimal"/>
      <w:lvlText w:val="%1.%2.%3.%4.%5.%6.%7"/>
      <w:lvlJc w:val="left"/>
      <w:pPr>
        <w:ind w:left="2157" w:hanging="1440"/>
      </w:pPr>
    </w:lvl>
    <w:lvl w:ilvl="7">
      <w:start w:val="1"/>
      <w:numFmt w:val="decimal"/>
      <w:lvlText w:val="%1.%2.%3.%4.%5.%6.%7.%8"/>
      <w:lvlJc w:val="left"/>
      <w:pPr>
        <w:ind w:left="2517" w:hanging="1800"/>
      </w:pPr>
    </w:lvl>
    <w:lvl w:ilvl="8">
      <w:start w:val="1"/>
      <w:numFmt w:val="decimal"/>
      <w:lvlText w:val="%1.%2.%3.%4.%5.%6.%7.%8.%9"/>
      <w:lvlJc w:val="left"/>
      <w:pPr>
        <w:ind w:left="2517" w:hanging="1800"/>
      </w:pPr>
    </w:lvl>
  </w:abstractNum>
  <w:abstractNum w:abstractNumId="1">
    <w:nsid w:val="02797EC3"/>
    <w:multiLevelType w:val="multilevel"/>
    <w:tmpl w:val="7CB004F2"/>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
    <w:nsid w:val="0BBE3391"/>
    <w:multiLevelType w:val="hybridMultilevel"/>
    <w:tmpl w:val="18E0BB62"/>
    <w:lvl w:ilvl="0" w:tplc="1048FD8E">
      <w:start w:val="1"/>
      <w:numFmt w:val="decimal"/>
      <w:lvlText w:val="%1."/>
      <w:lvlJc w:val="left"/>
      <w:pPr>
        <w:ind w:left="1041" w:hanging="615"/>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06D29C3"/>
    <w:multiLevelType w:val="hybridMultilevel"/>
    <w:tmpl w:val="C19AE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D53FC7"/>
    <w:multiLevelType w:val="multilevel"/>
    <w:tmpl w:val="D9E0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73D77"/>
    <w:multiLevelType w:val="multilevel"/>
    <w:tmpl w:val="82F8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1A6BAE"/>
    <w:multiLevelType w:val="multilevel"/>
    <w:tmpl w:val="949E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80C7F"/>
    <w:multiLevelType w:val="multilevel"/>
    <w:tmpl w:val="2F54F4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2AB36067"/>
    <w:multiLevelType w:val="multilevel"/>
    <w:tmpl w:val="9266E50A"/>
    <w:lvl w:ilvl="0">
      <w:start w:val="1"/>
      <w:numFmt w:val="decimal"/>
      <w:suff w:val="space"/>
      <w:lvlText w:val="%1."/>
      <w:lvlJc w:val="left"/>
      <w:pPr>
        <w:ind w:left="1211"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FFD314F"/>
    <w:multiLevelType w:val="multilevel"/>
    <w:tmpl w:val="B19E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A7E8C"/>
    <w:multiLevelType w:val="hybridMultilevel"/>
    <w:tmpl w:val="1B26CD26"/>
    <w:lvl w:ilvl="0" w:tplc="0E10F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692207"/>
    <w:multiLevelType w:val="hybridMultilevel"/>
    <w:tmpl w:val="6E30C9BC"/>
    <w:lvl w:ilvl="0" w:tplc="47B44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F50EA4"/>
    <w:multiLevelType w:val="hybridMultilevel"/>
    <w:tmpl w:val="C17EB520"/>
    <w:lvl w:ilvl="0" w:tplc="23A83662">
      <w:numFmt w:val="bullet"/>
      <w:lvlText w:val="–"/>
      <w:lvlJc w:val="left"/>
      <w:pPr>
        <w:ind w:left="300" w:hanging="212"/>
      </w:pPr>
      <w:rPr>
        <w:rFonts w:ascii="Times New Roman" w:eastAsia="Times New Roman" w:hAnsi="Times New Roman" w:cs="Times New Roman" w:hint="default"/>
        <w:w w:val="100"/>
        <w:sz w:val="28"/>
        <w:szCs w:val="28"/>
        <w:lang w:val="ru-RU" w:eastAsia="ru-RU" w:bidi="ru-RU"/>
      </w:rPr>
    </w:lvl>
    <w:lvl w:ilvl="1" w:tplc="AE28BDC4">
      <w:numFmt w:val="bullet"/>
      <w:lvlText w:val="•"/>
      <w:lvlJc w:val="left"/>
      <w:pPr>
        <w:ind w:left="1266" w:hanging="212"/>
      </w:pPr>
      <w:rPr>
        <w:rFonts w:hint="default"/>
        <w:lang w:val="ru-RU" w:eastAsia="ru-RU" w:bidi="ru-RU"/>
      </w:rPr>
    </w:lvl>
    <w:lvl w:ilvl="2" w:tplc="AC5257B4">
      <w:numFmt w:val="bullet"/>
      <w:lvlText w:val="•"/>
      <w:lvlJc w:val="left"/>
      <w:pPr>
        <w:ind w:left="2233" w:hanging="212"/>
      </w:pPr>
      <w:rPr>
        <w:rFonts w:hint="default"/>
        <w:lang w:val="ru-RU" w:eastAsia="ru-RU" w:bidi="ru-RU"/>
      </w:rPr>
    </w:lvl>
    <w:lvl w:ilvl="3" w:tplc="F716CA10">
      <w:numFmt w:val="bullet"/>
      <w:lvlText w:val="•"/>
      <w:lvlJc w:val="left"/>
      <w:pPr>
        <w:ind w:left="3199" w:hanging="212"/>
      </w:pPr>
      <w:rPr>
        <w:rFonts w:hint="default"/>
        <w:lang w:val="ru-RU" w:eastAsia="ru-RU" w:bidi="ru-RU"/>
      </w:rPr>
    </w:lvl>
    <w:lvl w:ilvl="4" w:tplc="812012A4">
      <w:numFmt w:val="bullet"/>
      <w:lvlText w:val="•"/>
      <w:lvlJc w:val="left"/>
      <w:pPr>
        <w:ind w:left="4166" w:hanging="212"/>
      </w:pPr>
      <w:rPr>
        <w:rFonts w:hint="default"/>
        <w:lang w:val="ru-RU" w:eastAsia="ru-RU" w:bidi="ru-RU"/>
      </w:rPr>
    </w:lvl>
    <w:lvl w:ilvl="5" w:tplc="6ECE7578">
      <w:numFmt w:val="bullet"/>
      <w:lvlText w:val="•"/>
      <w:lvlJc w:val="left"/>
      <w:pPr>
        <w:ind w:left="5133" w:hanging="212"/>
      </w:pPr>
      <w:rPr>
        <w:rFonts w:hint="default"/>
        <w:lang w:val="ru-RU" w:eastAsia="ru-RU" w:bidi="ru-RU"/>
      </w:rPr>
    </w:lvl>
    <w:lvl w:ilvl="6" w:tplc="173CDFC0">
      <w:numFmt w:val="bullet"/>
      <w:lvlText w:val="•"/>
      <w:lvlJc w:val="left"/>
      <w:pPr>
        <w:ind w:left="6099" w:hanging="212"/>
      </w:pPr>
      <w:rPr>
        <w:rFonts w:hint="default"/>
        <w:lang w:val="ru-RU" w:eastAsia="ru-RU" w:bidi="ru-RU"/>
      </w:rPr>
    </w:lvl>
    <w:lvl w:ilvl="7" w:tplc="6EE001EE">
      <w:numFmt w:val="bullet"/>
      <w:lvlText w:val="•"/>
      <w:lvlJc w:val="left"/>
      <w:pPr>
        <w:ind w:left="7066" w:hanging="212"/>
      </w:pPr>
      <w:rPr>
        <w:rFonts w:hint="default"/>
        <w:lang w:val="ru-RU" w:eastAsia="ru-RU" w:bidi="ru-RU"/>
      </w:rPr>
    </w:lvl>
    <w:lvl w:ilvl="8" w:tplc="52C49624">
      <w:numFmt w:val="bullet"/>
      <w:lvlText w:val="•"/>
      <w:lvlJc w:val="left"/>
      <w:pPr>
        <w:ind w:left="8033" w:hanging="212"/>
      </w:pPr>
      <w:rPr>
        <w:rFonts w:hint="default"/>
        <w:lang w:val="ru-RU" w:eastAsia="ru-RU" w:bidi="ru-RU"/>
      </w:rPr>
    </w:lvl>
  </w:abstractNum>
  <w:abstractNum w:abstractNumId="13">
    <w:nsid w:val="3BD35409"/>
    <w:multiLevelType w:val="hybridMultilevel"/>
    <w:tmpl w:val="6B006CE2"/>
    <w:lvl w:ilvl="0" w:tplc="0E10F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6729E3"/>
    <w:multiLevelType w:val="multilevel"/>
    <w:tmpl w:val="C57A6042"/>
    <w:lvl w:ilvl="0">
      <w:start w:val="1"/>
      <w:numFmt w:val="decimal"/>
      <w:lvlText w:val="%1"/>
      <w:lvlJc w:val="left"/>
      <w:pPr>
        <w:ind w:left="300" w:hanging="713"/>
      </w:pPr>
      <w:rPr>
        <w:rFonts w:hint="default"/>
        <w:lang w:val="ru-RU" w:eastAsia="ru-RU" w:bidi="ru-RU"/>
      </w:rPr>
    </w:lvl>
    <w:lvl w:ilvl="1">
      <w:start w:val="1"/>
      <w:numFmt w:val="decimal"/>
      <w:lvlText w:val="%1.%2."/>
      <w:lvlJc w:val="left"/>
      <w:pPr>
        <w:ind w:left="300" w:hanging="71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33" w:hanging="713"/>
      </w:pPr>
      <w:rPr>
        <w:rFonts w:hint="default"/>
        <w:lang w:val="ru-RU" w:eastAsia="ru-RU" w:bidi="ru-RU"/>
      </w:rPr>
    </w:lvl>
    <w:lvl w:ilvl="3">
      <w:numFmt w:val="bullet"/>
      <w:lvlText w:val="•"/>
      <w:lvlJc w:val="left"/>
      <w:pPr>
        <w:ind w:left="3199" w:hanging="713"/>
      </w:pPr>
      <w:rPr>
        <w:rFonts w:hint="default"/>
        <w:lang w:val="ru-RU" w:eastAsia="ru-RU" w:bidi="ru-RU"/>
      </w:rPr>
    </w:lvl>
    <w:lvl w:ilvl="4">
      <w:numFmt w:val="bullet"/>
      <w:lvlText w:val="•"/>
      <w:lvlJc w:val="left"/>
      <w:pPr>
        <w:ind w:left="4166" w:hanging="713"/>
      </w:pPr>
      <w:rPr>
        <w:rFonts w:hint="default"/>
        <w:lang w:val="ru-RU" w:eastAsia="ru-RU" w:bidi="ru-RU"/>
      </w:rPr>
    </w:lvl>
    <w:lvl w:ilvl="5">
      <w:numFmt w:val="bullet"/>
      <w:lvlText w:val="•"/>
      <w:lvlJc w:val="left"/>
      <w:pPr>
        <w:ind w:left="5133" w:hanging="713"/>
      </w:pPr>
      <w:rPr>
        <w:rFonts w:hint="default"/>
        <w:lang w:val="ru-RU" w:eastAsia="ru-RU" w:bidi="ru-RU"/>
      </w:rPr>
    </w:lvl>
    <w:lvl w:ilvl="6">
      <w:numFmt w:val="bullet"/>
      <w:lvlText w:val="•"/>
      <w:lvlJc w:val="left"/>
      <w:pPr>
        <w:ind w:left="6099" w:hanging="713"/>
      </w:pPr>
      <w:rPr>
        <w:rFonts w:hint="default"/>
        <w:lang w:val="ru-RU" w:eastAsia="ru-RU" w:bidi="ru-RU"/>
      </w:rPr>
    </w:lvl>
    <w:lvl w:ilvl="7">
      <w:numFmt w:val="bullet"/>
      <w:lvlText w:val="•"/>
      <w:lvlJc w:val="left"/>
      <w:pPr>
        <w:ind w:left="7066" w:hanging="713"/>
      </w:pPr>
      <w:rPr>
        <w:rFonts w:hint="default"/>
        <w:lang w:val="ru-RU" w:eastAsia="ru-RU" w:bidi="ru-RU"/>
      </w:rPr>
    </w:lvl>
    <w:lvl w:ilvl="8">
      <w:numFmt w:val="bullet"/>
      <w:lvlText w:val="•"/>
      <w:lvlJc w:val="left"/>
      <w:pPr>
        <w:ind w:left="8033" w:hanging="713"/>
      </w:pPr>
      <w:rPr>
        <w:rFonts w:hint="default"/>
        <w:lang w:val="ru-RU" w:eastAsia="ru-RU" w:bidi="ru-RU"/>
      </w:rPr>
    </w:lvl>
  </w:abstractNum>
  <w:abstractNum w:abstractNumId="15">
    <w:nsid w:val="487441C9"/>
    <w:multiLevelType w:val="hybridMultilevel"/>
    <w:tmpl w:val="A11645F8"/>
    <w:lvl w:ilvl="0" w:tplc="96EEB36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5C613AEF"/>
    <w:multiLevelType w:val="multilevel"/>
    <w:tmpl w:val="4FA8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B287F"/>
    <w:multiLevelType w:val="hybridMultilevel"/>
    <w:tmpl w:val="15C6B9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3D6FB1"/>
    <w:multiLevelType w:val="multilevel"/>
    <w:tmpl w:val="3DE4B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7A40FF"/>
    <w:multiLevelType w:val="multilevel"/>
    <w:tmpl w:val="512A364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
    <w:nsid w:val="65A24B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DC54272"/>
    <w:multiLevelType w:val="hybridMultilevel"/>
    <w:tmpl w:val="BCD85CEA"/>
    <w:lvl w:ilvl="0" w:tplc="AEF811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1"/>
  </w:num>
  <w:num w:numId="3">
    <w:abstractNumId w:val="17"/>
  </w:num>
  <w:num w:numId="4">
    <w:abstractNumId w:val="3"/>
  </w:num>
  <w:num w:numId="5">
    <w:abstractNumId w:val="0"/>
  </w:num>
  <w:num w:numId="6">
    <w:abstractNumId w:val="12"/>
  </w:num>
  <w:num w:numId="7">
    <w:abstractNumId w:val="14"/>
  </w:num>
  <w:num w:numId="8">
    <w:abstractNumId w:val="19"/>
  </w:num>
  <w:num w:numId="9">
    <w:abstractNumId w:val="5"/>
  </w:num>
  <w:num w:numId="10">
    <w:abstractNumId w:val="6"/>
  </w:num>
  <w:num w:numId="11">
    <w:abstractNumId w:val="4"/>
  </w:num>
  <w:num w:numId="12">
    <w:abstractNumId w:val="9"/>
  </w:num>
  <w:num w:numId="13">
    <w:abstractNumId w:val="18"/>
  </w:num>
  <w:num w:numId="14">
    <w:abstractNumId w:val="16"/>
  </w:num>
  <w:num w:numId="15">
    <w:abstractNumId w:val="11"/>
  </w:num>
  <w:num w:numId="16">
    <w:abstractNumId w:val="15"/>
  </w:num>
  <w:num w:numId="17">
    <w:abstractNumId w:val="2"/>
  </w:num>
  <w:num w:numId="18">
    <w:abstractNumId w:val="20"/>
  </w:num>
  <w:num w:numId="19">
    <w:abstractNumId w:val="10"/>
  </w:num>
  <w:num w:numId="20">
    <w:abstractNumId w:val="7"/>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F2"/>
    <w:rsid w:val="00003C08"/>
    <w:rsid w:val="00004280"/>
    <w:rsid w:val="00011CC5"/>
    <w:rsid w:val="000176CB"/>
    <w:rsid w:val="000440E2"/>
    <w:rsid w:val="00051698"/>
    <w:rsid w:val="00054A54"/>
    <w:rsid w:val="000900AC"/>
    <w:rsid w:val="000D1AF7"/>
    <w:rsid w:val="000D43A2"/>
    <w:rsid w:val="000D5C29"/>
    <w:rsid w:val="000D724C"/>
    <w:rsid w:val="000D727C"/>
    <w:rsid w:val="00101004"/>
    <w:rsid w:val="00110344"/>
    <w:rsid w:val="00116623"/>
    <w:rsid w:val="00137598"/>
    <w:rsid w:val="0014232E"/>
    <w:rsid w:val="001618F9"/>
    <w:rsid w:val="001653FF"/>
    <w:rsid w:val="00167CE7"/>
    <w:rsid w:val="00180B73"/>
    <w:rsid w:val="00182391"/>
    <w:rsid w:val="00183DA5"/>
    <w:rsid w:val="0018705C"/>
    <w:rsid w:val="00187A56"/>
    <w:rsid w:val="001910F1"/>
    <w:rsid w:val="00195157"/>
    <w:rsid w:val="001A5585"/>
    <w:rsid w:val="001B7410"/>
    <w:rsid w:val="001D75DE"/>
    <w:rsid w:val="001E0E81"/>
    <w:rsid w:val="001E6EA5"/>
    <w:rsid w:val="001E7DED"/>
    <w:rsid w:val="00211FE5"/>
    <w:rsid w:val="00212068"/>
    <w:rsid w:val="002128E6"/>
    <w:rsid w:val="00217A4D"/>
    <w:rsid w:val="002249A5"/>
    <w:rsid w:val="00232595"/>
    <w:rsid w:val="00233735"/>
    <w:rsid w:val="00234A9B"/>
    <w:rsid w:val="00236F5E"/>
    <w:rsid w:val="00262A5A"/>
    <w:rsid w:val="002648C3"/>
    <w:rsid w:val="002659C9"/>
    <w:rsid w:val="00270725"/>
    <w:rsid w:val="002734E0"/>
    <w:rsid w:val="00275068"/>
    <w:rsid w:val="00275796"/>
    <w:rsid w:val="00294E91"/>
    <w:rsid w:val="002969AD"/>
    <w:rsid w:val="002A084C"/>
    <w:rsid w:val="002A5775"/>
    <w:rsid w:val="002A5AC7"/>
    <w:rsid w:val="002A73A4"/>
    <w:rsid w:val="002B1131"/>
    <w:rsid w:val="002B1E1B"/>
    <w:rsid w:val="002F707D"/>
    <w:rsid w:val="003017E7"/>
    <w:rsid w:val="003060B7"/>
    <w:rsid w:val="00307D4C"/>
    <w:rsid w:val="00323055"/>
    <w:rsid w:val="00341A10"/>
    <w:rsid w:val="00354DA3"/>
    <w:rsid w:val="003709E1"/>
    <w:rsid w:val="0037401F"/>
    <w:rsid w:val="00377734"/>
    <w:rsid w:val="0038759E"/>
    <w:rsid w:val="0039035F"/>
    <w:rsid w:val="0039208B"/>
    <w:rsid w:val="00393230"/>
    <w:rsid w:val="003B5943"/>
    <w:rsid w:val="003C53B8"/>
    <w:rsid w:val="003F457B"/>
    <w:rsid w:val="003F75DF"/>
    <w:rsid w:val="00410E4C"/>
    <w:rsid w:val="0043159E"/>
    <w:rsid w:val="00436E93"/>
    <w:rsid w:val="0044388E"/>
    <w:rsid w:val="00443B70"/>
    <w:rsid w:val="00454641"/>
    <w:rsid w:val="00457011"/>
    <w:rsid w:val="00460352"/>
    <w:rsid w:val="0046284D"/>
    <w:rsid w:val="00465FAE"/>
    <w:rsid w:val="00473A02"/>
    <w:rsid w:val="00482849"/>
    <w:rsid w:val="004879DE"/>
    <w:rsid w:val="004A64FE"/>
    <w:rsid w:val="004C1B5C"/>
    <w:rsid w:val="004C66AB"/>
    <w:rsid w:val="004D0675"/>
    <w:rsid w:val="004D5D36"/>
    <w:rsid w:val="004E6A9F"/>
    <w:rsid w:val="004F6C75"/>
    <w:rsid w:val="004F7D93"/>
    <w:rsid w:val="00502F0F"/>
    <w:rsid w:val="00506E04"/>
    <w:rsid w:val="00514865"/>
    <w:rsid w:val="00525554"/>
    <w:rsid w:val="005324AB"/>
    <w:rsid w:val="005361DF"/>
    <w:rsid w:val="00540EF1"/>
    <w:rsid w:val="0054291E"/>
    <w:rsid w:val="00547C53"/>
    <w:rsid w:val="00552FF9"/>
    <w:rsid w:val="00557261"/>
    <w:rsid w:val="00560360"/>
    <w:rsid w:val="00560887"/>
    <w:rsid w:val="00567131"/>
    <w:rsid w:val="005708E2"/>
    <w:rsid w:val="00577E80"/>
    <w:rsid w:val="00583058"/>
    <w:rsid w:val="00584CA2"/>
    <w:rsid w:val="005A3196"/>
    <w:rsid w:val="005A4547"/>
    <w:rsid w:val="005C5B8F"/>
    <w:rsid w:val="005D7120"/>
    <w:rsid w:val="005E6FB5"/>
    <w:rsid w:val="005F1774"/>
    <w:rsid w:val="00603129"/>
    <w:rsid w:val="00615469"/>
    <w:rsid w:val="0063106B"/>
    <w:rsid w:val="006622BF"/>
    <w:rsid w:val="0066691D"/>
    <w:rsid w:val="00677627"/>
    <w:rsid w:val="00685B3A"/>
    <w:rsid w:val="00694C78"/>
    <w:rsid w:val="0069592D"/>
    <w:rsid w:val="006A108A"/>
    <w:rsid w:val="006A6396"/>
    <w:rsid w:val="006B2E03"/>
    <w:rsid w:val="006E613D"/>
    <w:rsid w:val="00704F29"/>
    <w:rsid w:val="00721F3C"/>
    <w:rsid w:val="00721FF0"/>
    <w:rsid w:val="00722B00"/>
    <w:rsid w:val="00723986"/>
    <w:rsid w:val="00733512"/>
    <w:rsid w:val="00736BE8"/>
    <w:rsid w:val="0074291D"/>
    <w:rsid w:val="00743445"/>
    <w:rsid w:val="0074467C"/>
    <w:rsid w:val="007567C3"/>
    <w:rsid w:val="00760FE9"/>
    <w:rsid w:val="0076200E"/>
    <w:rsid w:val="00767420"/>
    <w:rsid w:val="0077433F"/>
    <w:rsid w:val="007757B9"/>
    <w:rsid w:val="007A0841"/>
    <w:rsid w:val="007A2C67"/>
    <w:rsid w:val="007A4977"/>
    <w:rsid w:val="007B5CD3"/>
    <w:rsid w:val="007C53DC"/>
    <w:rsid w:val="007D455D"/>
    <w:rsid w:val="007E1548"/>
    <w:rsid w:val="007F11A7"/>
    <w:rsid w:val="007F4CD1"/>
    <w:rsid w:val="00805EFF"/>
    <w:rsid w:val="0081255F"/>
    <w:rsid w:val="00821452"/>
    <w:rsid w:val="00824228"/>
    <w:rsid w:val="00825313"/>
    <w:rsid w:val="00833713"/>
    <w:rsid w:val="00846162"/>
    <w:rsid w:val="008576F4"/>
    <w:rsid w:val="00857A02"/>
    <w:rsid w:val="008706C0"/>
    <w:rsid w:val="00871E89"/>
    <w:rsid w:val="00873F3A"/>
    <w:rsid w:val="00874FE0"/>
    <w:rsid w:val="00881CB3"/>
    <w:rsid w:val="008868F8"/>
    <w:rsid w:val="00887D6D"/>
    <w:rsid w:val="008904DE"/>
    <w:rsid w:val="008930EA"/>
    <w:rsid w:val="008940CC"/>
    <w:rsid w:val="00895474"/>
    <w:rsid w:val="008A3052"/>
    <w:rsid w:val="008A7783"/>
    <w:rsid w:val="008B1891"/>
    <w:rsid w:val="008B46C7"/>
    <w:rsid w:val="008B61B3"/>
    <w:rsid w:val="008B79E9"/>
    <w:rsid w:val="008C2023"/>
    <w:rsid w:val="008D0423"/>
    <w:rsid w:val="008D1357"/>
    <w:rsid w:val="008D2E40"/>
    <w:rsid w:val="008D590D"/>
    <w:rsid w:val="008E01FB"/>
    <w:rsid w:val="008E2241"/>
    <w:rsid w:val="008E6135"/>
    <w:rsid w:val="008F1F58"/>
    <w:rsid w:val="008F7D91"/>
    <w:rsid w:val="00901550"/>
    <w:rsid w:val="00914E50"/>
    <w:rsid w:val="00915A22"/>
    <w:rsid w:val="00926C6D"/>
    <w:rsid w:val="009327C6"/>
    <w:rsid w:val="00953584"/>
    <w:rsid w:val="0096436C"/>
    <w:rsid w:val="00965C22"/>
    <w:rsid w:val="0097172A"/>
    <w:rsid w:val="0097215A"/>
    <w:rsid w:val="00972B2E"/>
    <w:rsid w:val="00972F5B"/>
    <w:rsid w:val="00973DC4"/>
    <w:rsid w:val="00976508"/>
    <w:rsid w:val="00977B40"/>
    <w:rsid w:val="009806C9"/>
    <w:rsid w:val="00981893"/>
    <w:rsid w:val="00984AF3"/>
    <w:rsid w:val="00985C8E"/>
    <w:rsid w:val="00995369"/>
    <w:rsid w:val="009A12C1"/>
    <w:rsid w:val="009A4BF4"/>
    <w:rsid w:val="009A7B15"/>
    <w:rsid w:val="009B5183"/>
    <w:rsid w:val="009B6DC2"/>
    <w:rsid w:val="009C5E81"/>
    <w:rsid w:val="009D1F8F"/>
    <w:rsid w:val="009E5A95"/>
    <w:rsid w:val="009F0D6A"/>
    <w:rsid w:val="009F3E2F"/>
    <w:rsid w:val="00A0633A"/>
    <w:rsid w:val="00A20C09"/>
    <w:rsid w:val="00A26AE2"/>
    <w:rsid w:val="00A41127"/>
    <w:rsid w:val="00A43287"/>
    <w:rsid w:val="00A60E0A"/>
    <w:rsid w:val="00A61808"/>
    <w:rsid w:val="00A621E1"/>
    <w:rsid w:val="00A65716"/>
    <w:rsid w:val="00A70321"/>
    <w:rsid w:val="00A8343A"/>
    <w:rsid w:val="00A86B99"/>
    <w:rsid w:val="00A90848"/>
    <w:rsid w:val="00A96C6A"/>
    <w:rsid w:val="00A97DF5"/>
    <w:rsid w:val="00AA399C"/>
    <w:rsid w:val="00AA51E5"/>
    <w:rsid w:val="00AA60E4"/>
    <w:rsid w:val="00AA6790"/>
    <w:rsid w:val="00AB4925"/>
    <w:rsid w:val="00AC1077"/>
    <w:rsid w:val="00AC2941"/>
    <w:rsid w:val="00AC3FEC"/>
    <w:rsid w:val="00AC451D"/>
    <w:rsid w:val="00AC782A"/>
    <w:rsid w:val="00AD45A1"/>
    <w:rsid w:val="00AF27C9"/>
    <w:rsid w:val="00B05817"/>
    <w:rsid w:val="00B1134B"/>
    <w:rsid w:val="00B14058"/>
    <w:rsid w:val="00B23B97"/>
    <w:rsid w:val="00B26B4F"/>
    <w:rsid w:val="00B42F3B"/>
    <w:rsid w:val="00B47986"/>
    <w:rsid w:val="00B57382"/>
    <w:rsid w:val="00B62A0D"/>
    <w:rsid w:val="00B67C31"/>
    <w:rsid w:val="00B7564E"/>
    <w:rsid w:val="00B973C7"/>
    <w:rsid w:val="00BB5611"/>
    <w:rsid w:val="00BD3B43"/>
    <w:rsid w:val="00C02654"/>
    <w:rsid w:val="00C04237"/>
    <w:rsid w:val="00C0695F"/>
    <w:rsid w:val="00C161C4"/>
    <w:rsid w:val="00C1691E"/>
    <w:rsid w:val="00C36ACB"/>
    <w:rsid w:val="00C37F55"/>
    <w:rsid w:val="00C37FE1"/>
    <w:rsid w:val="00C5661E"/>
    <w:rsid w:val="00C604F6"/>
    <w:rsid w:val="00C72CF3"/>
    <w:rsid w:val="00C84D17"/>
    <w:rsid w:val="00C9534B"/>
    <w:rsid w:val="00C96E58"/>
    <w:rsid w:val="00CA2954"/>
    <w:rsid w:val="00CA2F6D"/>
    <w:rsid w:val="00CA707A"/>
    <w:rsid w:val="00CB671B"/>
    <w:rsid w:val="00CB7CA2"/>
    <w:rsid w:val="00CC0421"/>
    <w:rsid w:val="00CC4166"/>
    <w:rsid w:val="00CD08DE"/>
    <w:rsid w:val="00CD1FEB"/>
    <w:rsid w:val="00CD2240"/>
    <w:rsid w:val="00CE52CE"/>
    <w:rsid w:val="00CF15D3"/>
    <w:rsid w:val="00D0020E"/>
    <w:rsid w:val="00D0171E"/>
    <w:rsid w:val="00D02A41"/>
    <w:rsid w:val="00D0523A"/>
    <w:rsid w:val="00D311F8"/>
    <w:rsid w:val="00D47B78"/>
    <w:rsid w:val="00D501B4"/>
    <w:rsid w:val="00D50A40"/>
    <w:rsid w:val="00D51D72"/>
    <w:rsid w:val="00D54A6C"/>
    <w:rsid w:val="00D551E5"/>
    <w:rsid w:val="00D6497D"/>
    <w:rsid w:val="00D649C0"/>
    <w:rsid w:val="00D75E74"/>
    <w:rsid w:val="00D857F1"/>
    <w:rsid w:val="00D86A83"/>
    <w:rsid w:val="00D87E89"/>
    <w:rsid w:val="00D9097D"/>
    <w:rsid w:val="00D92976"/>
    <w:rsid w:val="00D965ED"/>
    <w:rsid w:val="00DA4045"/>
    <w:rsid w:val="00DC6EE1"/>
    <w:rsid w:val="00DC7DF0"/>
    <w:rsid w:val="00DD120B"/>
    <w:rsid w:val="00DE37BC"/>
    <w:rsid w:val="00DE6AA9"/>
    <w:rsid w:val="00DE73B4"/>
    <w:rsid w:val="00DF3E12"/>
    <w:rsid w:val="00E0155C"/>
    <w:rsid w:val="00E0488D"/>
    <w:rsid w:val="00E21F7F"/>
    <w:rsid w:val="00E40F3D"/>
    <w:rsid w:val="00E449E6"/>
    <w:rsid w:val="00E45E1D"/>
    <w:rsid w:val="00E46663"/>
    <w:rsid w:val="00E4700A"/>
    <w:rsid w:val="00E5297C"/>
    <w:rsid w:val="00E53FE0"/>
    <w:rsid w:val="00E57FE3"/>
    <w:rsid w:val="00E629DC"/>
    <w:rsid w:val="00E704F2"/>
    <w:rsid w:val="00E72760"/>
    <w:rsid w:val="00E73A3E"/>
    <w:rsid w:val="00E75744"/>
    <w:rsid w:val="00E842EC"/>
    <w:rsid w:val="00E949C0"/>
    <w:rsid w:val="00EA237F"/>
    <w:rsid w:val="00EA2FAE"/>
    <w:rsid w:val="00EB3F23"/>
    <w:rsid w:val="00EE5820"/>
    <w:rsid w:val="00EF2072"/>
    <w:rsid w:val="00EF563D"/>
    <w:rsid w:val="00EF66AE"/>
    <w:rsid w:val="00EF7A5C"/>
    <w:rsid w:val="00F044B4"/>
    <w:rsid w:val="00F114D5"/>
    <w:rsid w:val="00F1766A"/>
    <w:rsid w:val="00F20F1F"/>
    <w:rsid w:val="00F37363"/>
    <w:rsid w:val="00F56EF3"/>
    <w:rsid w:val="00F61A88"/>
    <w:rsid w:val="00F62CE5"/>
    <w:rsid w:val="00F65E44"/>
    <w:rsid w:val="00F90298"/>
    <w:rsid w:val="00F941C3"/>
    <w:rsid w:val="00F95281"/>
    <w:rsid w:val="00FA32DC"/>
    <w:rsid w:val="00FA4AFE"/>
    <w:rsid w:val="00FA7023"/>
    <w:rsid w:val="00FB3275"/>
    <w:rsid w:val="00FC006B"/>
    <w:rsid w:val="00FC4CE5"/>
    <w:rsid w:val="00FE0964"/>
    <w:rsid w:val="00FE28FD"/>
    <w:rsid w:val="00FE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6DF0"/>
  <w15:docId w15:val="{2C337054-3087-47C0-B07D-0EBB8A70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04F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rsid w:val="00E704F2"/>
    <w:rPr>
      <w:rFonts w:ascii="Times New Roman" w:eastAsia="Times New Roman" w:hAnsi="Times New Roman" w:cs="Times New Roman"/>
      <w:sz w:val="24"/>
      <w:szCs w:val="24"/>
      <w:lang w:val="x-none" w:eastAsia="x-none"/>
    </w:rPr>
  </w:style>
  <w:style w:type="paragraph" w:styleId="a5">
    <w:name w:val="footer"/>
    <w:basedOn w:val="a"/>
    <w:link w:val="a6"/>
    <w:rsid w:val="00E704F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rsid w:val="00E704F2"/>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E704F2"/>
    <w:pPr>
      <w:ind w:left="720"/>
      <w:contextualSpacing/>
    </w:pPr>
  </w:style>
  <w:style w:type="paragraph" w:styleId="a8">
    <w:name w:val="Balloon Text"/>
    <w:basedOn w:val="a"/>
    <w:link w:val="a9"/>
    <w:uiPriority w:val="99"/>
    <w:semiHidden/>
    <w:unhideWhenUsed/>
    <w:rsid w:val="005148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4865"/>
    <w:rPr>
      <w:rFonts w:ascii="Tahoma" w:hAnsi="Tahoma" w:cs="Tahoma"/>
      <w:sz w:val="16"/>
      <w:szCs w:val="16"/>
    </w:rPr>
  </w:style>
  <w:style w:type="table" w:styleId="aa">
    <w:name w:val="Table Grid"/>
    <w:basedOn w:val="a1"/>
    <w:uiPriority w:val="59"/>
    <w:rsid w:val="00767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C5661E"/>
    <w:rPr>
      <w:sz w:val="16"/>
      <w:szCs w:val="16"/>
    </w:rPr>
  </w:style>
  <w:style w:type="paragraph" w:styleId="ac">
    <w:name w:val="annotation text"/>
    <w:basedOn w:val="a"/>
    <w:link w:val="ad"/>
    <w:uiPriority w:val="99"/>
    <w:semiHidden/>
    <w:unhideWhenUsed/>
    <w:rsid w:val="00C5661E"/>
    <w:pPr>
      <w:spacing w:after="160" w:line="240" w:lineRule="auto"/>
    </w:pPr>
    <w:rPr>
      <w:sz w:val="20"/>
      <w:szCs w:val="20"/>
    </w:rPr>
  </w:style>
  <w:style w:type="character" w:customStyle="1" w:styleId="ad">
    <w:name w:val="Текст примечания Знак"/>
    <w:basedOn w:val="a0"/>
    <w:link w:val="ac"/>
    <w:uiPriority w:val="99"/>
    <w:semiHidden/>
    <w:rsid w:val="00C5661E"/>
    <w:rPr>
      <w:sz w:val="20"/>
      <w:szCs w:val="20"/>
    </w:rPr>
  </w:style>
  <w:style w:type="character" w:styleId="ae">
    <w:name w:val="Hyperlink"/>
    <w:basedOn w:val="a0"/>
    <w:uiPriority w:val="99"/>
    <w:unhideWhenUsed/>
    <w:rsid w:val="00D47B78"/>
    <w:rPr>
      <w:color w:val="0000FF" w:themeColor="hyperlink"/>
      <w:u w:val="single"/>
    </w:rPr>
  </w:style>
  <w:style w:type="paragraph" w:styleId="af">
    <w:name w:val="annotation subject"/>
    <w:basedOn w:val="ac"/>
    <w:next w:val="ac"/>
    <w:link w:val="af0"/>
    <w:uiPriority w:val="99"/>
    <w:semiHidden/>
    <w:unhideWhenUsed/>
    <w:rsid w:val="00270725"/>
    <w:pPr>
      <w:spacing w:after="200"/>
    </w:pPr>
    <w:rPr>
      <w:b/>
      <w:bCs/>
    </w:rPr>
  </w:style>
  <w:style w:type="character" w:customStyle="1" w:styleId="af0">
    <w:name w:val="Тема примечания Знак"/>
    <w:basedOn w:val="ad"/>
    <w:link w:val="af"/>
    <w:uiPriority w:val="99"/>
    <w:semiHidden/>
    <w:rsid w:val="002707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3863">
      <w:bodyDiv w:val="1"/>
      <w:marLeft w:val="0"/>
      <w:marRight w:val="0"/>
      <w:marTop w:val="0"/>
      <w:marBottom w:val="0"/>
      <w:divBdr>
        <w:top w:val="none" w:sz="0" w:space="0" w:color="auto"/>
        <w:left w:val="none" w:sz="0" w:space="0" w:color="auto"/>
        <w:bottom w:val="none" w:sz="0" w:space="0" w:color="auto"/>
        <w:right w:val="none" w:sz="0" w:space="0" w:color="auto"/>
      </w:divBdr>
      <w:divsChild>
        <w:div w:id="1854222149">
          <w:marLeft w:val="300"/>
          <w:marRight w:val="300"/>
          <w:marTop w:val="300"/>
          <w:marBottom w:val="300"/>
          <w:divBdr>
            <w:top w:val="none" w:sz="0" w:space="0" w:color="auto"/>
            <w:left w:val="none" w:sz="0" w:space="0" w:color="auto"/>
            <w:bottom w:val="none" w:sz="0" w:space="0" w:color="auto"/>
            <w:right w:val="none" w:sz="0" w:space="0" w:color="auto"/>
          </w:divBdr>
        </w:div>
      </w:divsChild>
    </w:div>
    <w:div w:id="397896390">
      <w:bodyDiv w:val="1"/>
      <w:marLeft w:val="0"/>
      <w:marRight w:val="0"/>
      <w:marTop w:val="0"/>
      <w:marBottom w:val="0"/>
      <w:divBdr>
        <w:top w:val="none" w:sz="0" w:space="0" w:color="auto"/>
        <w:left w:val="none" w:sz="0" w:space="0" w:color="auto"/>
        <w:bottom w:val="none" w:sz="0" w:space="0" w:color="auto"/>
        <w:right w:val="none" w:sz="0" w:space="0" w:color="auto"/>
      </w:divBdr>
      <w:divsChild>
        <w:div w:id="158162111">
          <w:marLeft w:val="300"/>
          <w:marRight w:val="300"/>
          <w:marTop w:val="300"/>
          <w:marBottom w:val="300"/>
          <w:divBdr>
            <w:top w:val="none" w:sz="0" w:space="0" w:color="auto"/>
            <w:left w:val="none" w:sz="0" w:space="0" w:color="auto"/>
            <w:bottom w:val="none" w:sz="0" w:space="0" w:color="auto"/>
            <w:right w:val="none" w:sz="0" w:space="0" w:color="auto"/>
          </w:divBdr>
        </w:div>
      </w:divsChild>
    </w:div>
    <w:div w:id="808664829">
      <w:bodyDiv w:val="1"/>
      <w:marLeft w:val="0"/>
      <w:marRight w:val="0"/>
      <w:marTop w:val="0"/>
      <w:marBottom w:val="0"/>
      <w:divBdr>
        <w:top w:val="none" w:sz="0" w:space="0" w:color="auto"/>
        <w:left w:val="none" w:sz="0" w:space="0" w:color="auto"/>
        <w:bottom w:val="none" w:sz="0" w:space="0" w:color="auto"/>
        <w:right w:val="none" w:sz="0" w:space="0" w:color="auto"/>
      </w:divBdr>
    </w:div>
    <w:div w:id="1500388161">
      <w:bodyDiv w:val="1"/>
      <w:marLeft w:val="0"/>
      <w:marRight w:val="0"/>
      <w:marTop w:val="0"/>
      <w:marBottom w:val="0"/>
      <w:divBdr>
        <w:top w:val="none" w:sz="0" w:space="0" w:color="auto"/>
        <w:left w:val="none" w:sz="0" w:space="0" w:color="auto"/>
        <w:bottom w:val="none" w:sz="0" w:space="0" w:color="auto"/>
        <w:right w:val="none" w:sz="0" w:space="0" w:color="auto"/>
      </w:divBdr>
    </w:div>
    <w:div w:id="1544367996">
      <w:bodyDiv w:val="1"/>
      <w:marLeft w:val="0"/>
      <w:marRight w:val="0"/>
      <w:marTop w:val="0"/>
      <w:marBottom w:val="0"/>
      <w:divBdr>
        <w:top w:val="none" w:sz="0" w:space="0" w:color="auto"/>
        <w:left w:val="none" w:sz="0" w:space="0" w:color="auto"/>
        <w:bottom w:val="none" w:sz="0" w:space="0" w:color="auto"/>
        <w:right w:val="none" w:sz="0" w:space="0" w:color="auto"/>
      </w:divBdr>
    </w:div>
    <w:div w:id="20018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6764-04AC-4EBF-976F-65736243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cp:lastModifiedBy>
  <cp:revision>8</cp:revision>
  <cp:lastPrinted>2022-04-14T12:07:00Z</cp:lastPrinted>
  <dcterms:created xsi:type="dcterms:W3CDTF">2022-04-06T16:03:00Z</dcterms:created>
  <dcterms:modified xsi:type="dcterms:W3CDTF">2022-04-15T06:57:00Z</dcterms:modified>
</cp:coreProperties>
</file>