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3" w:rsidRPr="009B7BF0" w:rsidRDefault="00173F23" w:rsidP="00173F23">
      <w:pPr>
        <w:widowControl w:val="0"/>
        <w:jc w:val="center"/>
        <w:rPr>
          <w:rFonts w:ascii="Arial" w:eastAsia="Courier New" w:hAnsi="Arial" w:cs="Arial"/>
          <w:b/>
          <w:color w:val="000000"/>
        </w:rPr>
      </w:pPr>
      <w:r w:rsidRPr="009B7BF0">
        <w:rPr>
          <w:rFonts w:ascii="Arial" w:eastAsia="Courier New" w:hAnsi="Arial" w:cs="Arial"/>
          <w:b/>
          <w:color w:val="000000"/>
        </w:rPr>
        <w:t xml:space="preserve">Примерная форма бланка для формирования итоговой </w:t>
      </w:r>
      <w:proofErr w:type="gramStart"/>
      <w:r w:rsidRPr="009B7BF0">
        <w:rPr>
          <w:rFonts w:ascii="Arial" w:eastAsia="Courier New" w:hAnsi="Arial" w:cs="Arial"/>
          <w:b/>
          <w:color w:val="000000"/>
        </w:rPr>
        <w:t>оценки</w:t>
      </w:r>
      <w:proofErr w:type="gramEnd"/>
      <w:r w:rsidRPr="009B7BF0">
        <w:rPr>
          <w:rFonts w:ascii="Arial" w:eastAsia="Courier New" w:hAnsi="Arial" w:cs="Arial"/>
          <w:b/>
          <w:color w:val="000000"/>
        </w:rPr>
        <w:t xml:space="preserve"> обучающегося при защите ВКР</w:t>
      </w:r>
    </w:p>
    <w:p w:rsidR="00173F23" w:rsidRPr="009B7BF0" w:rsidRDefault="00173F23" w:rsidP="00173F23">
      <w:pPr>
        <w:widowControl w:val="0"/>
        <w:jc w:val="right"/>
        <w:rPr>
          <w:rFonts w:ascii="Arial" w:eastAsia="Courier New" w:hAnsi="Arial" w:cs="Arial"/>
          <w:i/>
          <w:color w:val="000000"/>
        </w:rPr>
      </w:pPr>
    </w:p>
    <w:p w:rsidR="00173F23" w:rsidRPr="009B7BF0" w:rsidRDefault="00173F23" w:rsidP="00173F23">
      <w:pPr>
        <w:widowControl w:val="0"/>
        <w:jc w:val="both"/>
        <w:rPr>
          <w:color w:val="000000"/>
        </w:rPr>
      </w:pPr>
      <w:r w:rsidRPr="009B7BF0">
        <w:rPr>
          <w:color w:val="000000"/>
        </w:rPr>
        <w:t>Распределение оценок членов ГЭК по критериям для опре</w:t>
      </w:r>
      <w:r w:rsidRPr="009B7BF0">
        <w:rPr>
          <w:color w:val="000000"/>
        </w:rPr>
        <w:softHyphen/>
        <w:t xml:space="preserve">деления общего уровня </w:t>
      </w:r>
      <w:proofErr w:type="spellStart"/>
      <w:r w:rsidRPr="009B7BF0">
        <w:rPr>
          <w:color w:val="000000"/>
        </w:rPr>
        <w:t>сформированности</w:t>
      </w:r>
      <w:proofErr w:type="spellEnd"/>
      <w:r w:rsidRPr="009B7BF0">
        <w:rPr>
          <w:color w:val="000000"/>
        </w:rPr>
        <w:t xml:space="preserve"> требуемых компетенций при защите выпускной квалификационной работы </w:t>
      </w:r>
    </w:p>
    <w:p w:rsidR="00173F23" w:rsidRPr="009B7BF0" w:rsidRDefault="00173F23" w:rsidP="00173F23">
      <w:pPr>
        <w:widowControl w:val="0"/>
        <w:rPr>
          <w:lang w:eastAsia="en-US"/>
        </w:rPr>
      </w:pPr>
      <w:r w:rsidRPr="009B7BF0">
        <w:rPr>
          <w:lang w:eastAsia="en-US"/>
        </w:rPr>
        <w:t>по на</w:t>
      </w:r>
      <w:r w:rsidRPr="009B7BF0">
        <w:rPr>
          <w:lang w:eastAsia="en-US"/>
        </w:rPr>
        <w:softHyphen/>
        <w:t>правлению (специальности) _______________________________________________________,</w:t>
      </w:r>
    </w:p>
    <w:p w:rsidR="00173F23" w:rsidRPr="009B7BF0" w:rsidRDefault="00173F23" w:rsidP="00173F23">
      <w:pPr>
        <w:widowControl w:val="0"/>
        <w:rPr>
          <w:rFonts w:eastAsia="Courier New"/>
          <w:color w:val="000000"/>
        </w:rPr>
      </w:pPr>
      <w:r w:rsidRPr="009B7BF0">
        <w:rPr>
          <w:rFonts w:eastAsia="Courier New"/>
          <w:color w:val="000000"/>
        </w:rPr>
        <w:t>профиль (специализация)______________________________________________________________</w:t>
      </w:r>
    </w:p>
    <w:p w:rsidR="00173F23" w:rsidRPr="009B7BF0" w:rsidRDefault="00173F23" w:rsidP="00173F23">
      <w:pPr>
        <w:spacing w:line="360" w:lineRule="auto"/>
        <w:ind w:right="-1" w:firstLine="708"/>
        <w:jc w:val="right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174"/>
        <w:gridCol w:w="1175"/>
        <w:gridCol w:w="1208"/>
        <w:gridCol w:w="1182"/>
        <w:gridCol w:w="1778"/>
      </w:tblGrid>
      <w:tr w:rsidR="00173F23" w:rsidRPr="009B7BF0" w:rsidTr="00B85409">
        <w:tc>
          <w:tcPr>
            <w:tcW w:w="9956" w:type="dxa"/>
            <w:gridSpan w:val="6"/>
            <w:shd w:val="clear" w:color="auto" w:fill="auto"/>
          </w:tcPr>
          <w:p w:rsidR="00173F23" w:rsidRPr="009B7BF0" w:rsidRDefault="00173F23" w:rsidP="00B85409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9B7BF0">
              <w:rPr>
                <w:rFonts w:eastAsia="Courier New"/>
                <w:b/>
                <w:color w:val="000000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9B7BF0">
              <w:rPr>
                <w:rFonts w:eastAsia="Courier New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  <w:p w:rsidR="00173F23" w:rsidRPr="009B7BF0" w:rsidRDefault="00173F23" w:rsidP="00B85409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173F23" w:rsidRPr="009B7BF0" w:rsidTr="00B85409">
        <w:tc>
          <w:tcPr>
            <w:tcW w:w="3227" w:type="dxa"/>
            <w:vMerge w:val="restart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9B7BF0">
              <w:rPr>
                <w:rFonts w:eastAsia="Calibri"/>
                <w:b/>
                <w:bCs/>
                <w:color w:val="000000"/>
              </w:rPr>
              <w:t>Член ГЭК</w:t>
            </w:r>
          </w:p>
        </w:tc>
        <w:tc>
          <w:tcPr>
            <w:tcW w:w="4951" w:type="dxa"/>
            <w:gridSpan w:val="4"/>
            <w:shd w:val="clear" w:color="auto" w:fill="auto"/>
          </w:tcPr>
          <w:p w:rsidR="00173F23" w:rsidRPr="009B7BF0" w:rsidRDefault="00173F23" w:rsidP="00B85409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B7BF0">
              <w:rPr>
                <w:rFonts w:eastAsia="Calibri"/>
                <w:b/>
                <w:color w:val="000000"/>
              </w:rPr>
              <w:t>Оценка по критерию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173F23" w:rsidRPr="007A1537" w:rsidRDefault="00173F23" w:rsidP="00B85409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7A1537">
              <w:rPr>
                <w:rFonts w:eastAsia="Courier New"/>
                <w:b/>
                <w:color w:val="000000"/>
              </w:rPr>
              <w:t>Интегральная</w:t>
            </w:r>
          </w:p>
          <w:p w:rsidR="00173F23" w:rsidRPr="00EA3FE0" w:rsidRDefault="00173F23" w:rsidP="00B85409">
            <w:pPr>
              <w:widowControl w:val="0"/>
              <w:jc w:val="center"/>
              <w:rPr>
                <w:rFonts w:ascii="Calibri" w:eastAsia="Courier New" w:hAnsi="Calibri"/>
                <w:color w:val="000000"/>
                <w:sz w:val="22"/>
                <w:szCs w:val="22"/>
                <w:highlight w:val="yellow"/>
              </w:rPr>
            </w:pPr>
            <w:r w:rsidRPr="007A1537">
              <w:rPr>
                <w:rFonts w:eastAsia="Courier New"/>
                <w:b/>
                <w:color w:val="000000"/>
              </w:rPr>
              <w:t>оценка</w:t>
            </w:r>
          </w:p>
        </w:tc>
      </w:tr>
      <w:tr w:rsidR="00173F23" w:rsidRPr="009B7BF0" w:rsidTr="00B85409">
        <w:tc>
          <w:tcPr>
            <w:tcW w:w="3227" w:type="dxa"/>
            <w:vMerge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9B7BF0">
              <w:rPr>
                <w:rFonts w:eastAsia="Calibri"/>
                <w:color w:val="00000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B7BF0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……..</w:t>
            </w: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1778" w:type="dxa"/>
            <w:vMerge/>
            <w:shd w:val="clear" w:color="auto" w:fill="auto"/>
          </w:tcPr>
          <w:p w:rsidR="00173F23" w:rsidRPr="00EA3FE0" w:rsidRDefault="00173F23" w:rsidP="00B85409">
            <w:pPr>
              <w:widowControl w:val="0"/>
              <w:rPr>
                <w:rFonts w:eastAsia="Courier New"/>
                <w:color w:val="000000"/>
                <w:highlight w:val="yellow"/>
              </w:rPr>
            </w:pPr>
          </w:p>
        </w:tc>
      </w:tr>
      <w:tr w:rsidR="00173F23" w:rsidRPr="009B7BF0" w:rsidTr="00B85409">
        <w:tc>
          <w:tcPr>
            <w:tcW w:w="3227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spacing w:line="270" w:lineRule="exact"/>
              <w:ind w:left="100"/>
              <w:rPr>
                <w:rFonts w:eastAsia="Calibri"/>
                <w:color w:val="000000"/>
              </w:rPr>
            </w:pPr>
            <w:r w:rsidRPr="009B7BF0">
              <w:rPr>
                <w:rFonts w:eastAsia="Calibri"/>
                <w:color w:val="000000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:rsidR="00173F23" w:rsidRPr="00EA3FE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  <w:highlight w:val="yellow"/>
              </w:rPr>
            </w:pPr>
          </w:p>
        </w:tc>
      </w:tr>
      <w:tr w:rsidR="00173F23" w:rsidRPr="009B7BF0" w:rsidTr="00B85409">
        <w:tc>
          <w:tcPr>
            <w:tcW w:w="3227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spacing w:line="270" w:lineRule="exact"/>
              <w:ind w:left="100"/>
              <w:rPr>
                <w:rFonts w:eastAsia="Calibri"/>
                <w:color w:val="000000"/>
              </w:rPr>
            </w:pPr>
            <w:r w:rsidRPr="009B7BF0">
              <w:rPr>
                <w:rFonts w:eastAsia="Calibri"/>
                <w:color w:val="000000"/>
              </w:rPr>
              <w:t>2</w:t>
            </w:r>
          </w:p>
        </w:tc>
        <w:tc>
          <w:tcPr>
            <w:tcW w:w="1237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</w:tr>
      <w:tr w:rsidR="00173F23" w:rsidRPr="009B7BF0" w:rsidTr="00B85409">
        <w:tc>
          <w:tcPr>
            <w:tcW w:w="3227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spacing w:line="270" w:lineRule="exact"/>
              <w:ind w:left="100"/>
              <w:rPr>
                <w:rFonts w:eastAsia="Calibri"/>
                <w:color w:val="000000"/>
              </w:rPr>
            </w:pPr>
            <w:r w:rsidRPr="009B7BF0">
              <w:rPr>
                <w:rFonts w:eastAsia="Calibri"/>
                <w:color w:val="000000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</w:tr>
      <w:tr w:rsidR="00173F23" w:rsidRPr="009B7BF0" w:rsidTr="00B85409">
        <w:tc>
          <w:tcPr>
            <w:tcW w:w="3227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spacing w:line="270" w:lineRule="exact"/>
              <w:ind w:left="100"/>
              <w:rPr>
                <w:rFonts w:eastAsia="Calibri"/>
                <w:color w:val="000000"/>
              </w:rPr>
            </w:pPr>
            <w:r w:rsidRPr="009B7BF0">
              <w:rPr>
                <w:rFonts w:eastAsia="Calibri"/>
                <w:color w:val="000000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</w:tr>
      <w:tr w:rsidR="00173F23" w:rsidRPr="009B7BF0" w:rsidTr="00B85409">
        <w:tc>
          <w:tcPr>
            <w:tcW w:w="3227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spacing w:line="270" w:lineRule="exact"/>
              <w:ind w:left="100"/>
              <w:rPr>
                <w:rFonts w:eastAsia="Calibri"/>
                <w:color w:val="000000"/>
              </w:rPr>
            </w:pPr>
            <w:r w:rsidRPr="009B7BF0">
              <w:rPr>
                <w:rFonts w:eastAsia="Calibri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</w:tr>
      <w:tr w:rsidR="00173F23" w:rsidRPr="009B7BF0" w:rsidTr="00B85409">
        <w:tc>
          <w:tcPr>
            <w:tcW w:w="3227" w:type="dxa"/>
            <w:shd w:val="clear" w:color="auto" w:fill="auto"/>
          </w:tcPr>
          <w:p w:rsidR="00173F23" w:rsidRPr="009B7BF0" w:rsidRDefault="00173F23" w:rsidP="00B85409">
            <w:pPr>
              <w:widowControl w:val="0"/>
              <w:spacing w:line="270" w:lineRule="exact"/>
              <w:ind w:left="100"/>
              <w:rPr>
                <w:rFonts w:eastAsia="Calibri"/>
                <w:color w:val="000000"/>
              </w:rPr>
            </w:pPr>
            <w:r w:rsidRPr="009B7BF0">
              <w:rPr>
                <w:rFonts w:eastAsia="Calibri"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173F23" w:rsidRPr="009B7BF0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</w:tr>
      <w:tr w:rsidR="00173F23" w:rsidRPr="009B7BF0" w:rsidTr="00B85409">
        <w:tc>
          <w:tcPr>
            <w:tcW w:w="81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3F23" w:rsidRPr="007A1537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  <w:r w:rsidRPr="007A1537">
              <w:rPr>
                <w:rFonts w:eastAsia="Calibri"/>
                <w:b/>
              </w:rPr>
              <w:t xml:space="preserve">Средняя </w:t>
            </w:r>
            <w:r>
              <w:rPr>
                <w:rFonts w:eastAsia="Calibri"/>
                <w:b/>
              </w:rPr>
              <w:t xml:space="preserve">(итоговая) </w:t>
            </w:r>
            <w:r w:rsidRPr="007A1537">
              <w:rPr>
                <w:rFonts w:eastAsia="Calibri"/>
                <w:b/>
              </w:rPr>
              <w:t>оценка членов комиссии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23" w:rsidRPr="007A1537" w:rsidRDefault="00173F23" w:rsidP="00B85409">
            <w:pPr>
              <w:spacing w:line="360" w:lineRule="auto"/>
              <w:ind w:right="-1"/>
              <w:jc w:val="right"/>
              <w:rPr>
                <w:rFonts w:eastAsia="Calibri"/>
                <w:b/>
              </w:rPr>
            </w:pPr>
          </w:p>
        </w:tc>
      </w:tr>
    </w:tbl>
    <w:p w:rsidR="00173F23" w:rsidRPr="009B7BF0" w:rsidRDefault="00173F23" w:rsidP="00173F23">
      <w:pPr>
        <w:spacing w:line="360" w:lineRule="auto"/>
        <w:ind w:right="-1" w:firstLine="708"/>
        <w:jc w:val="right"/>
        <w:rPr>
          <w:rFonts w:ascii="Arial" w:hAnsi="Arial"/>
          <w:b/>
        </w:rPr>
      </w:pPr>
    </w:p>
    <w:p w:rsidR="00F775B5" w:rsidRPr="00AF0180" w:rsidRDefault="00F775B5" w:rsidP="00F775B5">
      <w:pPr>
        <w:ind w:firstLine="709"/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:rsidR="002449AC" w:rsidRDefault="002449AC"/>
    <w:sectPr w:rsidR="0024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5"/>
    <w:rsid w:val="00173F23"/>
    <w:rsid w:val="001E68AE"/>
    <w:rsid w:val="002449AC"/>
    <w:rsid w:val="00D65E84"/>
    <w:rsid w:val="00F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Хаустова Анастасия Юрьевна</cp:lastModifiedBy>
  <cp:revision>3</cp:revision>
  <dcterms:created xsi:type="dcterms:W3CDTF">2017-06-22T10:09:00Z</dcterms:created>
  <dcterms:modified xsi:type="dcterms:W3CDTF">2018-08-17T11:31:00Z</dcterms:modified>
</cp:coreProperties>
</file>