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3857FB" w:rsidRDefault="003857FB" w:rsidP="003857FB">
      <w:pPr>
        <w:ind w:left="5387" w:firstLine="0"/>
        <w:jc w:val="left"/>
        <w:rPr>
          <w:rFonts w:eastAsia="Times New Roman"/>
          <w:szCs w:val="24"/>
          <w:u w:val="single"/>
          <w:lang w:eastAsia="ru-RU"/>
        </w:rPr>
      </w:pPr>
    </w:p>
    <w:p w:rsidR="003857FB" w:rsidRPr="00A41250" w:rsidRDefault="00A41250" w:rsidP="003857FB">
      <w:pPr>
        <w:ind w:left="5387" w:firstLine="0"/>
        <w:jc w:val="left"/>
        <w:rPr>
          <w:rFonts w:eastAsia="Times New Roman"/>
          <w:szCs w:val="24"/>
          <w:u w:val="single"/>
          <w:lang w:eastAsia="ru-RU"/>
        </w:rPr>
      </w:pPr>
      <w:r w:rsidRPr="00A41250">
        <w:rPr>
          <w:bCs/>
          <w:iCs/>
          <w:color w:val="000000"/>
          <w:u w:val="single"/>
        </w:rPr>
        <w:t>Кузина О.Н.</w:t>
      </w:r>
      <w:r w:rsidR="003857FB" w:rsidRPr="00A41250">
        <w:rPr>
          <w:rFonts w:eastAsia="Times New Roman"/>
          <w:szCs w:val="24"/>
          <w:u w:val="single"/>
          <w:lang w:eastAsia="ru-RU"/>
        </w:rPr>
        <w:tab/>
      </w:r>
      <w:r w:rsidR="003857FB" w:rsidRPr="00A41250">
        <w:rPr>
          <w:rFonts w:eastAsia="Times New Roman"/>
          <w:szCs w:val="24"/>
          <w:u w:val="single"/>
          <w:lang w:eastAsia="ru-RU"/>
        </w:rPr>
        <w:tab/>
        <w:t xml:space="preserve">     </w:t>
      </w:r>
      <w:r w:rsidR="003857FB" w:rsidRPr="00A41250">
        <w:rPr>
          <w:rFonts w:eastAsia="Times New Roman"/>
          <w:szCs w:val="24"/>
          <w:u w:val="single"/>
          <w:lang w:eastAsia="ru-RU"/>
        </w:rPr>
        <w:tab/>
        <w:t xml:space="preserve">               </w:t>
      </w:r>
    </w:p>
    <w:p w:rsidR="003857FB" w:rsidRPr="00C62760" w:rsidRDefault="003857FB" w:rsidP="003857FB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3857FB" w:rsidRPr="00C62760" w:rsidRDefault="003857FB" w:rsidP="003857FB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</w:t>
      </w:r>
      <w:r w:rsidR="007D77C3">
        <w:rPr>
          <w:rFonts w:eastAsia="Times New Roman"/>
          <w:szCs w:val="24"/>
          <w:lang w:eastAsia="ru-RU"/>
        </w:rPr>
        <w:t>31</w:t>
      </w:r>
      <w:r w:rsidRPr="00C62760">
        <w:rPr>
          <w:rFonts w:eastAsia="Times New Roman"/>
          <w:szCs w:val="24"/>
          <w:lang w:eastAsia="ru-RU"/>
        </w:rPr>
        <w:t>» ________</w:t>
      </w:r>
      <w:r w:rsidR="007D77C3">
        <w:rPr>
          <w:rFonts w:eastAsia="Times New Roman"/>
          <w:szCs w:val="24"/>
          <w:lang w:eastAsia="ru-RU"/>
        </w:rPr>
        <w:t>августа</w:t>
      </w:r>
      <w:r w:rsidRPr="00C62760">
        <w:rPr>
          <w:rFonts w:eastAsia="Times New Roman"/>
          <w:szCs w:val="24"/>
          <w:lang w:eastAsia="ru-RU"/>
        </w:rPr>
        <w:t>________20</w:t>
      </w:r>
      <w:r w:rsidR="007D77C3">
        <w:rPr>
          <w:rFonts w:eastAsia="Times New Roman"/>
          <w:szCs w:val="24"/>
          <w:lang w:eastAsia="ru-RU"/>
        </w:rPr>
        <w:t>15</w:t>
      </w:r>
      <w:r w:rsidRPr="00C62760">
        <w:rPr>
          <w:rFonts w:eastAsia="Times New Roman"/>
          <w:szCs w:val="24"/>
          <w:lang w:eastAsia="ru-RU"/>
        </w:rPr>
        <w:t>г.</w:t>
      </w:r>
    </w:p>
    <w:p w:rsidR="003857FB" w:rsidRPr="00C62760" w:rsidRDefault="003857FB" w:rsidP="003857FB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5E47DC">
        <w:rPr>
          <w:rFonts w:eastAsia="Times New Roman"/>
          <w:b/>
          <w:bCs/>
          <w:szCs w:val="24"/>
          <w:lang w:eastAsia="ru-RU"/>
        </w:rPr>
        <w:t>Итоговая г</w:t>
      </w:r>
      <w:r w:rsidR="001650C6" w:rsidRPr="001650C6">
        <w:rPr>
          <w:rFonts w:eastAsia="Times New Roman"/>
          <w:b/>
          <w:bCs/>
          <w:szCs w:val="24"/>
          <w:lang w:eastAsia="ru-RU"/>
        </w:rPr>
        <w:t>осударственная аттестация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3857FB" w:rsidRPr="00C62760" w:rsidRDefault="003857FB" w:rsidP="003857FB">
      <w:pPr>
        <w:shd w:val="clear" w:color="auto" w:fill="FFFFFF"/>
        <w:tabs>
          <w:tab w:val="left" w:pos="2974"/>
          <w:tab w:val="left" w:pos="9356"/>
        </w:tabs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3857FB" w:rsidRPr="00C62760" w:rsidTr="003857FB">
        <w:trPr>
          <w:trHeight w:val="2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857FB" w:rsidRPr="00C62760" w:rsidRDefault="003857FB" w:rsidP="003857FB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7FB" w:rsidRPr="00C1115F" w:rsidRDefault="00C1115F" w:rsidP="003857FB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iCs/>
                <w:color w:val="000000"/>
              </w:rPr>
              <w:t>Бакалавриат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3857FB" w:rsidRPr="00C62760" w:rsidTr="003857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857FB" w:rsidRPr="00C62760" w:rsidRDefault="003857FB" w:rsidP="003857FB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7FB" w:rsidRPr="00C62760" w:rsidRDefault="003857FB" w:rsidP="003857FB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3857FB" w:rsidRPr="00C62760" w:rsidTr="003857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857FB" w:rsidRDefault="003857FB" w:rsidP="003857FB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3857FB" w:rsidRPr="00C62760" w:rsidRDefault="003857FB" w:rsidP="003857FB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3857FB" w:rsidRDefault="003857FB" w:rsidP="003857FB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3857FB" w:rsidRPr="00C62760" w:rsidRDefault="001650C6" w:rsidP="00D9759E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09</w:t>
            </w:r>
            <w:r w:rsidR="003857FB">
              <w:rPr>
                <w:rFonts w:eastAsia="Times New Roman"/>
                <w:bCs/>
                <w:color w:val="000000"/>
                <w:szCs w:val="24"/>
              </w:rPr>
              <w:t>.0</w:t>
            </w:r>
            <w:r w:rsidR="00D9759E">
              <w:rPr>
                <w:rFonts w:eastAsia="Times New Roman"/>
                <w:bCs/>
                <w:color w:val="000000"/>
                <w:szCs w:val="24"/>
              </w:rPr>
              <w:t>3</w:t>
            </w:r>
            <w:r w:rsidR="003857FB">
              <w:rPr>
                <w:rFonts w:eastAsia="Times New Roman"/>
                <w:bCs/>
                <w:color w:val="000000"/>
                <w:szCs w:val="24"/>
              </w:rPr>
              <w:t xml:space="preserve">.01 </w:t>
            </w:r>
            <w:r w:rsidR="000C518F" w:rsidRPr="000C518F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3857FB" w:rsidRPr="00C62760" w:rsidTr="003857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857FB" w:rsidRPr="00C62760" w:rsidRDefault="003857FB" w:rsidP="003857FB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3857FB" w:rsidRPr="00C62760" w:rsidRDefault="003857FB" w:rsidP="003857FB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3857FB" w:rsidRPr="00C62760" w:rsidTr="003857FB">
        <w:trPr>
          <w:trHeight w:val="48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857FB" w:rsidRPr="00C62760" w:rsidRDefault="003857FB" w:rsidP="003857FB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3857FB" w:rsidRPr="00C62760" w:rsidRDefault="003857FB" w:rsidP="003857FB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7FB" w:rsidRPr="00C62760" w:rsidRDefault="00D9759E" w:rsidP="003857FB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D9759E">
              <w:rPr>
                <w:rFonts w:eastAsia="Times New Roman"/>
                <w:bCs/>
                <w:color w:val="000000"/>
                <w:szCs w:val="24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3857FB" w:rsidRPr="00C62760" w:rsidTr="003857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857FB" w:rsidRPr="00C62760" w:rsidRDefault="003857FB" w:rsidP="003857FB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7FB" w:rsidRPr="00C62760" w:rsidRDefault="003857FB" w:rsidP="003857FB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3857FB" w:rsidRPr="00A32CEF" w:rsidRDefault="001E3575" w:rsidP="003857FB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>Фонд оценочных сре</w:t>
      </w:r>
      <w:proofErr w:type="gramStart"/>
      <w:r w:rsidR="00A61774" w:rsidRPr="00A32CEF">
        <w:rPr>
          <w:bCs/>
          <w:szCs w:val="24"/>
        </w:rPr>
        <w:t>дств дл</w:t>
      </w:r>
      <w:proofErr w:type="gramEnd"/>
      <w:r w:rsidR="00A61774" w:rsidRPr="00A32CEF">
        <w:rPr>
          <w:bCs/>
          <w:szCs w:val="24"/>
        </w:rPr>
        <w:t xml:space="preserve">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 xml:space="preserve">промежуточной аттестации по дисциплине </w:t>
      </w:r>
      <w:r w:rsidR="003857FB">
        <w:rPr>
          <w:bCs/>
          <w:szCs w:val="24"/>
        </w:rPr>
        <w:t>«</w:t>
      </w:r>
      <w:r w:rsidR="005E47DC">
        <w:rPr>
          <w:bCs/>
          <w:iCs/>
          <w:color w:val="000000" w:themeColor="text1"/>
          <w:u w:val="single"/>
        </w:rPr>
        <w:t>Итоговая г</w:t>
      </w:r>
      <w:r w:rsidR="001650C6" w:rsidRPr="001650C6">
        <w:rPr>
          <w:bCs/>
          <w:iCs/>
          <w:color w:val="000000" w:themeColor="text1"/>
          <w:u w:val="single"/>
        </w:rPr>
        <w:t>осударственная аттестация</w:t>
      </w:r>
      <w:r w:rsidR="003857FB" w:rsidRPr="00425F73">
        <w:rPr>
          <w:bCs/>
          <w:szCs w:val="24"/>
        </w:rPr>
        <w:t>»</w:t>
      </w:r>
      <w:r w:rsidR="003857FB" w:rsidRPr="00A32CEF">
        <w:rPr>
          <w:bCs/>
          <w:szCs w:val="24"/>
        </w:rPr>
        <w:t xml:space="preserve"> утвержден на заседании кафедры «</w:t>
      </w:r>
      <w:r w:rsidR="001650C6">
        <w:rPr>
          <w:bCs/>
          <w:u w:val="single"/>
        </w:rPr>
        <w:t>ИСТАС</w:t>
      </w:r>
      <w:r w:rsidR="003857FB" w:rsidRPr="00A32CEF">
        <w:rPr>
          <w:bCs/>
          <w:szCs w:val="24"/>
        </w:rPr>
        <w:t>».</w:t>
      </w:r>
    </w:p>
    <w:p w:rsidR="00A61774" w:rsidRPr="00A32CEF" w:rsidRDefault="003857FB" w:rsidP="003857FB">
      <w:pPr>
        <w:tabs>
          <w:tab w:val="left" w:pos="993"/>
        </w:tabs>
        <w:spacing w:before="120"/>
        <w:rPr>
          <w:bCs/>
          <w:szCs w:val="24"/>
        </w:rPr>
      </w:pPr>
      <w:r w:rsidRPr="00A32CEF">
        <w:rPr>
          <w:bCs/>
          <w:szCs w:val="24"/>
        </w:rPr>
        <w:t xml:space="preserve">Протокол № </w:t>
      </w:r>
      <w:r w:rsidR="001650C6">
        <w:rPr>
          <w:bCs/>
          <w:szCs w:val="24"/>
        </w:rPr>
        <w:t>8</w:t>
      </w:r>
      <w:r w:rsidRPr="00A32CEF">
        <w:rPr>
          <w:bCs/>
          <w:szCs w:val="24"/>
        </w:rPr>
        <w:t xml:space="preserve">  от   «</w:t>
      </w:r>
      <w:r w:rsidR="001650C6">
        <w:rPr>
          <w:bCs/>
          <w:szCs w:val="24"/>
        </w:rPr>
        <w:t>3</w:t>
      </w:r>
      <w:r>
        <w:rPr>
          <w:bCs/>
          <w:szCs w:val="24"/>
        </w:rPr>
        <w:t xml:space="preserve">1» </w:t>
      </w:r>
      <w:r w:rsidR="001650C6" w:rsidRPr="001650C6">
        <w:rPr>
          <w:bCs/>
          <w:szCs w:val="24"/>
        </w:rPr>
        <w:t xml:space="preserve">08 </w:t>
      </w:r>
      <w:r w:rsidRPr="00A32CEF">
        <w:rPr>
          <w:bCs/>
          <w:szCs w:val="24"/>
        </w:rPr>
        <w:t>201</w:t>
      </w:r>
      <w:r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lastRenderedPageBreak/>
        <w:t xml:space="preserve">Структура дисциплины 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33193A" w:rsidRPr="00A32CEF" w:rsidRDefault="001650C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1650C6">
        <w:rPr>
          <w:rFonts w:eastAsia="Times New Roman"/>
          <w:szCs w:val="24"/>
          <w:lang w:eastAsia="ru-RU"/>
        </w:rPr>
        <w:t xml:space="preserve">Этапы проведения итоговой </w:t>
      </w:r>
      <w:r w:rsidR="005E47DC">
        <w:rPr>
          <w:rFonts w:eastAsia="Times New Roman"/>
          <w:szCs w:val="24"/>
          <w:lang w:eastAsia="ru-RU"/>
        </w:rPr>
        <w:t xml:space="preserve">государственной </w:t>
      </w:r>
      <w:r w:rsidRPr="001650C6">
        <w:rPr>
          <w:rFonts w:eastAsia="Times New Roman"/>
          <w:szCs w:val="24"/>
          <w:lang w:eastAsia="ru-RU"/>
        </w:rPr>
        <w:t>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1650C6" w:rsidP="001650C6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 раздела</w:t>
            </w:r>
          </w:p>
        </w:tc>
      </w:tr>
      <w:tr w:rsidR="001650C6" w:rsidRPr="00A32CEF" w:rsidTr="0093337D">
        <w:tc>
          <w:tcPr>
            <w:tcW w:w="675" w:type="dxa"/>
          </w:tcPr>
          <w:p w:rsidR="001650C6" w:rsidRPr="00A32CEF" w:rsidRDefault="001650C6" w:rsidP="001650C6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1650C6" w:rsidRPr="001E15E9" w:rsidRDefault="001650C6" w:rsidP="001650C6">
            <w:pPr>
              <w:ind w:firstLine="0"/>
            </w:pPr>
            <w:r w:rsidRPr="001E15E9">
              <w:t>Оформление выпускных квалификационных работ</w:t>
            </w:r>
          </w:p>
        </w:tc>
      </w:tr>
      <w:tr w:rsidR="001650C6" w:rsidRPr="00A32CEF" w:rsidTr="0093337D">
        <w:tc>
          <w:tcPr>
            <w:tcW w:w="675" w:type="dxa"/>
          </w:tcPr>
          <w:p w:rsidR="001650C6" w:rsidRPr="00A32CEF" w:rsidRDefault="001650C6" w:rsidP="001650C6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1650C6" w:rsidRPr="001E15E9" w:rsidRDefault="001650C6" w:rsidP="001650C6">
            <w:pPr>
              <w:ind w:firstLine="0"/>
            </w:pPr>
            <w:r w:rsidRPr="001E15E9">
              <w:t>Допуск выпускных квалификационных работ к защите, сбор отзывов</w:t>
            </w:r>
          </w:p>
        </w:tc>
      </w:tr>
      <w:tr w:rsidR="001650C6" w:rsidRPr="00A32CEF" w:rsidTr="0093337D">
        <w:tc>
          <w:tcPr>
            <w:tcW w:w="675" w:type="dxa"/>
          </w:tcPr>
          <w:p w:rsidR="001650C6" w:rsidRPr="00A32CEF" w:rsidRDefault="001650C6" w:rsidP="001650C6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1650C6" w:rsidRPr="001E15E9" w:rsidRDefault="001650C6" w:rsidP="001650C6">
            <w:pPr>
              <w:ind w:firstLine="0"/>
            </w:pPr>
            <w:r w:rsidRPr="001650C6">
              <w:t>Защита выпускных квалификационных работ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33193A">
      <w:pPr>
        <w:pStyle w:val="a4"/>
        <w:numPr>
          <w:ilvl w:val="0"/>
          <w:numId w:val="2"/>
        </w:numPr>
        <w:ind w:left="284" w:hanging="284"/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</w:t>
      </w:r>
      <w:r w:rsidR="00D10EC5" w:rsidRPr="00752476">
        <w:rPr>
          <w:rFonts w:eastAsia="Times New Roman"/>
          <w:b/>
          <w:bCs/>
          <w:szCs w:val="24"/>
          <w:lang w:eastAsia="ru-RU"/>
        </w:rPr>
        <w:t>дисциплине,</w:t>
      </w:r>
      <w:r w:rsidRPr="00752476">
        <w:rPr>
          <w:rFonts w:eastAsia="Times New Roman"/>
          <w:b/>
          <w:bCs/>
          <w:szCs w:val="24"/>
          <w:lang w:eastAsia="ru-RU"/>
        </w:rPr>
        <w:t xml:space="preserve">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– получение знаний, умений, навыков.</w:t>
      </w:r>
    </w:p>
    <w:p w:rsidR="00D95CC9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1002"/>
        <w:gridCol w:w="2760"/>
        <w:gridCol w:w="1002"/>
      </w:tblGrid>
      <w:tr w:rsidR="001650C6" w:rsidRPr="00D9759E" w:rsidTr="00D9759E">
        <w:trPr>
          <w:cantSplit/>
          <w:trHeight w:val="661"/>
          <w:jc w:val="center"/>
        </w:trPr>
        <w:tc>
          <w:tcPr>
            <w:tcW w:w="3558" w:type="dxa"/>
            <w:vMerge w:val="restart"/>
            <w:shd w:val="clear" w:color="auto" w:fill="auto"/>
            <w:vAlign w:val="center"/>
          </w:tcPr>
          <w:p w:rsidR="001650C6" w:rsidRPr="00D9759E" w:rsidRDefault="001650C6" w:rsidP="00D9759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Компетенция</w:t>
            </w:r>
          </w:p>
          <w:p w:rsidR="001650C6" w:rsidRPr="00D9759E" w:rsidRDefault="001650C6" w:rsidP="00D9759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по ФГОС,</w:t>
            </w:r>
          </w:p>
          <w:p w:rsidR="001650C6" w:rsidRPr="00D9759E" w:rsidRDefault="001650C6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определяющаяся</w:t>
            </w:r>
          </w:p>
        </w:tc>
        <w:tc>
          <w:tcPr>
            <w:tcW w:w="1002" w:type="dxa"/>
            <w:vMerge w:val="restart"/>
            <w:shd w:val="clear" w:color="auto" w:fill="auto"/>
            <w:textDirection w:val="btLr"/>
            <w:vAlign w:val="center"/>
          </w:tcPr>
          <w:p w:rsidR="001650C6" w:rsidRPr="00D9759E" w:rsidRDefault="001650C6" w:rsidP="00D9759E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  <w:p w:rsidR="001650C6" w:rsidRPr="00D9759E" w:rsidRDefault="001650C6" w:rsidP="00D9759E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компетенции</w:t>
            </w:r>
          </w:p>
          <w:p w:rsidR="001650C6" w:rsidRPr="00D9759E" w:rsidRDefault="001650C6" w:rsidP="00D9759E">
            <w:pPr>
              <w:autoSpaceDE w:val="0"/>
              <w:autoSpaceDN w:val="0"/>
              <w:adjustRightInd w:val="0"/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1650C6" w:rsidRPr="00D9759E" w:rsidRDefault="001650C6" w:rsidP="00D9759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Основные показатели освоения компетенций</w:t>
            </w:r>
          </w:p>
          <w:p w:rsidR="001650C6" w:rsidRPr="00D9759E" w:rsidRDefault="001650C6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(показатели достижения результата)</w:t>
            </w:r>
          </w:p>
        </w:tc>
        <w:tc>
          <w:tcPr>
            <w:tcW w:w="1002" w:type="dxa"/>
            <w:vMerge w:val="restart"/>
            <w:shd w:val="clear" w:color="auto" w:fill="auto"/>
            <w:textDirection w:val="btLr"/>
            <w:vAlign w:val="center"/>
          </w:tcPr>
          <w:p w:rsidR="001650C6" w:rsidRPr="00D9759E" w:rsidRDefault="001650C6" w:rsidP="00D9759E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  <w:p w:rsidR="001650C6" w:rsidRPr="00D9759E" w:rsidRDefault="001650C6" w:rsidP="00D9759E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  <w:p w:rsidR="001650C6" w:rsidRPr="00D9759E" w:rsidRDefault="001650C6" w:rsidP="00D9759E">
            <w:pPr>
              <w:autoSpaceDE w:val="0"/>
              <w:autoSpaceDN w:val="0"/>
              <w:adjustRightInd w:val="0"/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освоения</w:t>
            </w:r>
          </w:p>
        </w:tc>
      </w:tr>
      <w:tr w:rsidR="001650C6" w:rsidRPr="00D9759E" w:rsidTr="00D9759E">
        <w:trPr>
          <w:cantSplit/>
          <w:trHeight w:val="1410"/>
          <w:jc w:val="center"/>
        </w:trPr>
        <w:tc>
          <w:tcPr>
            <w:tcW w:w="3558" w:type="dxa"/>
            <w:vMerge/>
            <w:shd w:val="clear" w:color="auto" w:fill="auto"/>
            <w:vAlign w:val="center"/>
          </w:tcPr>
          <w:p w:rsidR="001650C6" w:rsidRPr="00D9759E" w:rsidRDefault="001650C6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1650C6" w:rsidRPr="00D9759E" w:rsidRDefault="001650C6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1650C6" w:rsidRPr="00D9759E" w:rsidRDefault="001650C6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1650C6" w:rsidRPr="00D9759E" w:rsidRDefault="001650C6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 w:val="restart"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Владеет культурой мышления, способен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D9759E">
              <w:rPr>
                <w:b/>
                <w:bCs/>
                <w:sz w:val="20"/>
                <w:szCs w:val="20"/>
              </w:rPr>
              <w:t xml:space="preserve">Знает </w:t>
            </w:r>
            <w:r w:rsidRPr="00D9759E">
              <w:rPr>
                <w:sz w:val="20"/>
                <w:szCs w:val="20"/>
              </w:rPr>
              <w:t>проблематику, возникающую в современном строительном производстве, необходимость системного подхода при проектировании и строительстве.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З1</w:t>
            </w:r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jc w:val="center"/>
              <w:rPr>
                <w:i/>
                <w:iCs/>
                <w:sz w:val="20"/>
                <w:szCs w:val="20"/>
              </w:rPr>
            </w:pPr>
            <w:r w:rsidRPr="00D9759E">
              <w:rPr>
                <w:b/>
                <w:bCs/>
                <w:sz w:val="20"/>
                <w:szCs w:val="20"/>
              </w:rPr>
              <w:t xml:space="preserve">Умеет </w:t>
            </w:r>
            <w:r w:rsidRPr="00D9759E">
              <w:rPr>
                <w:sz w:val="20"/>
                <w:szCs w:val="20"/>
              </w:rPr>
              <w:t>формулировать системотехническую постановку задач, стоящих перед современным инвестиционно-строительным комплексом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У1</w:t>
            </w:r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jc w:val="center"/>
              <w:rPr>
                <w:i/>
                <w:iCs/>
                <w:sz w:val="20"/>
                <w:szCs w:val="20"/>
              </w:rPr>
            </w:pPr>
            <w:r w:rsidRPr="00D9759E">
              <w:rPr>
                <w:b/>
                <w:bCs/>
                <w:sz w:val="20"/>
                <w:szCs w:val="20"/>
              </w:rPr>
              <w:t xml:space="preserve">Имеет навыки </w:t>
            </w:r>
            <w:r w:rsidRPr="00D9759E">
              <w:rPr>
                <w:sz w:val="20"/>
                <w:szCs w:val="20"/>
              </w:rPr>
              <w:t>системного анализа и разработки алгоритмов при моделировании современных строительных систем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Н1</w:t>
            </w:r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 w:val="restart"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Умеет логически верно, аргументировано и ясно строить устную и письменную речь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9759E">
              <w:rPr>
                <w:b/>
                <w:bCs/>
                <w:sz w:val="20"/>
                <w:szCs w:val="20"/>
              </w:rPr>
              <w:t xml:space="preserve">Знает </w:t>
            </w:r>
            <w:r w:rsidRPr="00D9759E">
              <w:rPr>
                <w:bCs/>
                <w:sz w:val="20"/>
                <w:szCs w:val="20"/>
              </w:rPr>
              <w:t>требования</w:t>
            </w:r>
            <w:r w:rsidRPr="00D9759E">
              <w:rPr>
                <w:sz w:val="20"/>
                <w:szCs w:val="20"/>
              </w:rPr>
              <w:t xml:space="preserve"> к представлению результатов исследований, аргументации выводов и обобщению проблематики, возникающей в современном строительном производстве, информатике и вычислительной технике.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З2</w:t>
            </w:r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9759E">
              <w:rPr>
                <w:b/>
                <w:sz w:val="20"/>
                <w:szCs w:val="20"/>
              </w:rPr>
              <w:t>Умеет</w:t>
            </w:r>
            <w:r w:rsidRPr="00D9759E">
              <w:rPr>
                <w:sz w:val="20"/>
                <w:szCs w:val="20"/>
              </w:rPr>
              <w:t xml:space="preserve"> публично представлять результаты своей работы, участвовать в дискуссии по вопросам профессиональной деятельности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У2</w:t>
            </w:r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9759E">
              <w:rPr>
                <w:b/>
                <w:sz w:val="20"/>
                <w:szCs w:val="20"/>
              </w:rPr>
              <w:t>Имеет навыки</w:t>
            </w:r>
            <w:r w:rsidRPr="00D9759E">
              <w:rPr>
                <w:sz w:val="20"/>
                <w:szCs w:val="20"/>
              </w:rPr>
              <w:t xml:space="preserve"> аргументированного изложения результатов своих исследований в письменном и устном виде (выступления с докладами, подготовка к публикации статей по тематике информатики и вычислительной техники).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Н2</w:t>
            </w:r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 w:val="restart"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ОК-10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D9759E">
              <w:rPr>
                <w:b/>
                <w:bCs/>
                <w:sz w:val="20"/>
                <w:szCs w:val="20"/>
              </w:rPr>
              <w:t xml:space="preserve">Знает </w:t>
            </w:r>
            <w:r w:rsidRPr="00D9759E">
              <w:rPr>
                <w:sz w:val="20"/>
                <w:szCs w:val="20"/>
              </w:rPr>
              <w:t>современные подходы к исследованию систем, свойства систем, этапы системного анализа.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jc w:val="center"/>
              <w:rPr>
                <w:i/>
                <w:iCs/>
                <w:sz w:val="20"/>
                <w:szCs w:val="20"/>
              </w:rPr>
            </w:pPr>
            <w:r w:rsidRPr="00D9759E">
              <w:rPr>
                <w:b/>
                <w:bCs/>
                <w:sz w:val="20"/>
                <w:szCs w:val="20"/>
              </w:rPr>
              <w:t xml:space="preserve">Умеет </w:t>
            </w:r>
            <w:r w:rsidRPr="00D9759E">
              <w:rPr>
                <w:sz w:val="20"/>
                <w:szCs w:val="20"/>
              </w:rPr>
              <w:t>использовать системотехнические принципы при исследовании систем в современном инвестиционно-строительном комплексе.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jc w:val="center"/>
              <w:rPr>
                <w:i/>
                <w:iCs/>
                <w:sz w:val="20"/>
                <w:szCs w:val="20"/>
              </w:rPr>
            </w:pPr>
            <w:r w:rsidRPr="00D9759E">
              <w:rPr>
                <w:b/>
                <w:bCs/>
                <w:sz w:val="20"/>
                <w:szCs w:val="20"/>
              </w:rPr>
              <w:t xml:space="preserve">Имеет навыки </w:t>
            </w:r>
            <w:r w:rsidRPr="00D9759E">
              <w:rPr>
                <w:sz w:val="20"/>
                <w:szCs w:val="20"/>
              </w:rPr>
              <w:t>практической реализации имитационных моделей для решения актуальных задач инвестиционно-строительного комплекса.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 w:val="restart"/>
            <w:shd w:val="clear" w:color="auto" w:fill="auto"/>
            <w:vAlign w:val="center"/>
          </w:tcPr>
          <w:p w:rsidR="00D9759E" w:rsidRPr="00D9759E" w:rsidRDefault="00D9759E" w:rsidP="00D9759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  <w:r w:rsidRPr="00D9759E">
              <w:rPr>
                <w:sz w:val="20"/>
                <w:szCs w:val="20"/>
              </w:rPr>
              <w:t>Осваивать методики использования программных сре</w:t>
            </w:r>
            <w:proofErr w:type="gramStart"/>
            <w:r w:rsidRPr="00D9759E">
              <w:rPr>
                <w:sz w:val="20"/>
                <w:szCs w:val="20"/>
              </w:rPr>
              <w:t>дств дл</w:t>
            </w:r>
            <w:proofErr w:type="gramEnd"/>
            <w:r w:rsidRPr="00D9759E">
              <w:rPr>
                <w:sz w:val="20"/>
                <w:szCs w:val="20"/>
              </w:rPr>
              <w:t>я решения практических задач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D9759E" w:rsidRPr="00D9759E" w:rsidRDefault="00D9759E" w:rsidP="00D9759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  <w:r w:rsidRPr="00D9759E">
              <w:rPr>
                <w:sz w:val="20"/>
                <w:szCs w:val="20"/>
              </w:rPr>
              <w:t>ПК-2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D9759E">
              <w:rPr>
                <w:b/>
                <w:bCs/>
                <w:sz w:val="20"/>
                <w:szCs w:val="20"/>
              </w:rPr>
              <w:t>Знает</w:t>
            </w:r>
            <w:r w:rsidRPr="00D9759E">
              <w:rPr>
                <w:bCs/>
                <w:sz w:val="20"/>
                <w:szCs w:val="20"/>
              </w:rPr>
              <w:t xml:space="preserve"> современные методики использования программных средств для решения практических задач в области информатики и вычислительной техники в строительстве.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951980" w:rsidRDefault="00D9759E" w:rsidP="0095198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="00951980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  <w:proofErr w:type="gramEnd"/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9759E">
              <w:rPr>
                <w:b/>
                <w:bCs/>
                <w:sz w:val="20"/>
                <w:szCs w:val="20"/>
              </w:rPr>
              <w:t xml:space="preserve">Умеет </w:t>
            </w:r>
            <w:r w:rsidRPr="00D9759E">
              <w:rPr>
                <w:sz w:val="20"/>
                <w:szCs w:val="20"/>
              </w:rPr>
              <w:t xml:space="preserve">выбирать необходимые методы исследований, модифицировать существующие и разрабатывать новые методы, исходя из требований практических задач </w:t>
            </w:r>
            <w:r w:rsidRPr="00D9759E">
              <w:rPr>
                <w:bCs/>
                <w:sz w:val="20"/>
                <w:szCs w:val="20"/>
              </w:rPr>
              <w:t>при проведении исследовательских и проектных работ в области информатики и вычислительной техники в строительстве.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951980" w:rsidRDefault="00D9759E" w:rsidP="0095198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="00951980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  <w:proofErr w:type="gramEnd"/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759E">
              <w:rPr>
                <w:b/>
                <w:bCs/>
                <w:sz w:val="20"/>
                <w:szCs w:val="20"/>
              </w:rPr>
              <w:t xml:space="preserve">Имеет навыки </w:t>
            </w:r>
            <w:r w:rsidRPr="00D9759E">
              <w:rPr>
                <w:bCs/>
                <w:sz w:val="20"/>
                <w:szCs w:val="20"/>
              </w:rPr>
              <w:t>использования специализированных и общесистемных программных средств для решения практических задач в рамках проведения исследовательских и проектных работ в области информатики и вычислительной техники в строительстве</w:t>
            </w:r>
            <w:r w:rsidRPr="00D9759E">
              <w:rPr>
                <w:sz w:val="20"/>
                <w:szCs w:val="20"/>
              </w:rPr>
              <w:t>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951980" w:rsidRDefault="00D9759E" w:rsidP="0095198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="00951980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  <w:proofErr w:type="gramEnd"/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 w:val="restart"/>
            <w:shd w:val="clear" w:color="auto" w:fill="auto"/>
            <w:vAlign w:val="center"/>
          </w:tcPr>
          <w:p w:rsidR="00D9759E" w:rsidRPr="00D9759E" w:rsidRDefault="00D9759E" w:rsidP="00D9759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  <w:r w:rsidRPr="00D9759E">
              <w:rPr>
                <w:sz w:val="20"/>
                <w:szCs w:val="20"/>
              </w:rPr>
              <w:t xml:space="preserve">Разрабатывать компоненты программных комплексов и баз данных, использовать современные инструментальные средства и </w:t>
            </w:r>
            <w:r w:rsidRPr="00D9759E">
              <w:rPr>
                <w:sz w:val="20"/>
                <w:szCs w:val="20"/>
              </w:rPr>
              <w:lastRenderedPageBreak/>
              <w:t>технологии программирования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D9759E" w:rsidRPr="00D9759E" w:rsidRDefault="00D9759E" w:rsidP="00D9759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  <w:r w:rsidRPr="00D9759E">
              <w:rPr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9759E">
              <w:rPr>
                <w:b/>
                <w:sz w:val="20"/>
                <w:szCs w:val="20"/>
              </w:rPr>
              <w:t>Знает</w:t>
            </w:r>
            <w:r w:rsidRPr="00D9759E">
              <w:rPr>
                <w:sz w:val="20"/>
                <w:szCs w:val="20"/>
              </w:rPr>
              <w:t xml:space="preserve"> современные требования к разработке компонентов программных комплексов и баз данных на </w:t>
            </w:r>
            <w:r w:rsidRPr="00D9759E">
              <w:rPr>
                <w:sz w:val="20"/>
                <w:szCs w:val="20"/>
              </w:rPr>
              <w:lastRenderedPageBreak/>
              <w:t>основе современных инструментальных средств и технологий программирования в строительстве.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951980" w:rsidRDefault="00D9759E" w:rsidP="0095198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</w:t>
            </w:r>
            <w:r w:rsidR="00951980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759E">
              <w:rPr>
                <w:b/>
                <w:sz w:val="20"/>
                <w:szCs w:val="20"/>
              </w:rPr>
              <w:t>Умеет</w:t>
            </w:r>
            <w:r w:rsidRPr="00D9759E">
              <w:rPr>
                <w:sz w:val="20"/>
                <w:szCs w:val="20"/>
              </w:rPr>
              <w:t xml:space="preserve"> выбирать эффективные решения при разработке компонентов программных комплексов и баз данных на основе современных инструментальных средств и технологий программирования в строительстве.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951980" w:rsidRDefault="00D9759E" w:rsidP="0095198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="00951980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9759E">
              <w:rPr>
                <w:b/>
                <w:sz w:val="20"/>
                <w:szCs w:val="20"/>
              </w:rPr>
              <w:t>Имеет навыки</w:t>
            </w:r>
            <w:r w:rsidRPr="00D9759E">
              <w:rPr>
                <w:sz w:val="20"/>
                <w:szCs w:val="20"/>
              </w:rPr>
              <w:t xml:space="preserve"> практической разработки компонентов программных комплексов и баз данных на основе современных инструментальных средств и технологий программирования в строительстве.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951980" w:rsidRDefault="00D9759E" w:rsidP="0095198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951980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 w:val="restart"/>
            <w:shd w:val="clear" w:color="auto" w:fill="auto"/>
            <w:vAlign w:val="center"/>
          </w:tcPr>
          <w:p w:rsidR="00D9759E" w:rsidRPr="00D9759E" w:rsidRDefault="00D9759E" w:rsidP="00D9759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  <w:r w:rsidRPr="00D9759E">
              <w:rPr>
                <w:sz w:val="20"/>
                <w:szCs w:val="20"/>
              </w:rPr>
              <w:t>Готовить презентации, научно-технические отчеты по результатам выполненной работы, оформлять результаты исследований в виде статей и докладов на научно-технических конференциях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D9759E" w:rsidRPr="00D9759E" w:rsidRDefault="00D9759E" w:rsidP="00D9759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  <w:r w:rsidRPr="00D9759E">
              <w:rPr>
                <w:sz w:val="20"/>
                <w:szCs w:val="20"/>
              </w:rPr>
              <w:t>ПК-7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jc w:val="center"/>
              <w:rPr>
                <w:b/>
                <w:sz w:val="20"/>
                <w:szCs w:val="20"/>
              </w:rPr>
            </w:pPr>
            <w:r w:rsidRPr="00D9759E">
              <w:rPr>
                <w:b/>
                <w:sz w:val="20"/>
                <w:szCs w:val="20"/>
              </w:rPr>
              <w:t>Знает</w:t>
            </w:r>
            <w:r w:rsidRPr="00D9759E">
              <w:rPr>
                <w:sz w:val="20"/>
                <w:szCs w:val="20"/>
              </w:rPr>
              <w:t xml:space="preserve"> требования к формированию аналитических обзоров, презентаций </w:t>
            </w:r>
            <w:r w:rsidRPr="00D9759E">
              <w:rPr>
                <w:bCs/>
                <w:sz w:val="20"/>
                <w:szCs w:val="20"/>
              </w:rPr>
              <w:t>в области информатики и вычислительной техники.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951980" w:rsidRDefault="00D9759E" w:rsidP="0095198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="00951980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  <w:proofErr w:type="gramEnd"/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9759E">
              <w:rPr>
                <w:b/>
                <w:sz w:val="20"/>
                <w:szCs w:val="20"/>
              </w:rPr>
              <w:t>Умеет</w:t>
            </w:r>
            <w:r w:rsidRPr="00D9759E">
              <w:rPr>
                <w:sz w:val="20"/>
                <w:szCs w:val="20"/>
              </w:rPr>
              <w:t xml:space="preserve"> проводить сравнительный анализ результатов исследований, анализировать и структурировать профессиональную информацию </w:t>
            </w:r>
            <w:r w:rsidRPr="00D9759E">
              <w:rPr>
                <w:bCs/>
                <w:sz w:val="20"/>
                <w:szCs w:val="20"/>
              </w:rPr>
              <w:t>в области информатики и вычислительной техники.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951980" w:rsidRDefault="00D9759E" w:rsidP="0095198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="00951980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  <w:proofErr w:type="gramEnd"/>
          </w:p>
        </w:tc>
      </w:tr>
      <w:tr w:rsidR="00D9759E" w:rsidRPr="00D9759E" w:rsidTr="00D9759E">
        <w:trPr>
          <w:jc w:val="center"/>
        </w:trPr>
        <w:tc>
          <w:tcPr>
            <w:tcW w:w="3558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9759E" w:rsidRPr="00D9759E" w:rsidRDefault="00D9759E" w:rsidP="00D9759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D9759E" w:rsidRPr="00D9759E" w:rsidRDefault="00D9759E" w:rsidP="00D9759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9759E">
              <w:rPr>
                <w:b/>
                <w:sz w:val="20"/>
                <w:szCs w:val="20"/>
              </w:rPr>
              <w:t>Имеет навыки</w:t>
            </w:r>
            <w:r w:rsidRPr="00D9759E">
              <w:rPr>
                <w:sz w:val="20"/>
                <w:szCs w:val="20"/>
              </w:rPr>
              <w:t xml:space="preserve"> формирования аналитических обзоров, презентаций, докладов, статей с обоснованными выводами и рекомендациями </w:t>
            </w:r>
            <w:r w:rsidRPr="00D9759E">
              <w:rPr>
                <w:bCs/>
                <w:sz w:val="20"/>
                <w:szCs w:val="20"/>
              </w:rPr>
              <w:t>в области информатики и вычислительной техники.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759E" w:rsidRPr="00951980" w:rsidRDefault="00D9759E" w:rsidP="0095198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9759E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="00951980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  <w:proofErr w:type="gramEnd"/>
          </w:p>
        </w:tc>
      </w:tr>
    </w:tbl>
    <w:p w:rsidR="0033193A" w:rsidRDefault="0033193A" w:rsidP="0033193A">
      <w:pPr>
        <w:pStyle w:val="a4"/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>Фонд оценочных сре</w:t>
      </w:r>
      <w:proofErr w:type="gramStart"/>
      <w:r w:rsidRPr="00A37F77">
        <w:rPr>
          <w:rFonts w:eastAsia="Times New Roman"/>
          <w:b/>
          <w:bCs/>
          <w:szCs w:val="24"/>
          <w:lang w:eastAsia="ru-RU"/>
        </w:rPr>
        <w:t>дств дл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 xml:space="preserve">я проведения промежуточной аттестации обучающихся по дисциплине 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0802A6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129"/>
        <w:gridCol w:w="1128"/>
        <w:gridCol w:w="1128"/>
      </w:tblGrid>
      <w:tr w:rsidR="0033193A" w:rsidRPr="007918EF" w:rsidTr="00105485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3193A" w:rsidRPr="00DC5C7D" w:rsidRDefault="0033193A" w:rsidP="0033193A">
            <w:pPr>
              <w:ind w:firstLine="0"/>
              <w:contextualSpacing/>
              <w:jc w:val="center"/>
            </w:pPr>
            <w:r w:rsidRPr="00DC5C7D">
              <w:rPr>
                <w:sz w:val="22"/>
              </w:rPr>
              <w:t>Код компетенции</w:t>
            </w:r>
          </w:p>
          <w:p w:rsidR="0033193A" w:rsidRPr="00DC5C7D" w:rsidRDefault="0033193A" w:rsidP="0033193A">
            <w:pPr>
              <w:ind w:firstLine="0"/>
              <w:contextualSpacing/>
              <w:jc w:val="center"/>
            </w:pPr>
            <w:r w:rsidRPr="00DC5C7D">
              <w:rPr>
                <w:sz w:val="22"/>
              </w:rPr>
              <w:t>по ФГОС</w:t>
            </w:r>
          </w:p>
        </w:tc>
        <w:tc>
          <w:tcPr>
            <w:tcW w:w="0" w:type="auto"/>
            <w:gridSpan w:val="3"/>
            <w:vAlign w:val="center"/>
          </w:tcPr>
          <w:p w:rsidR="0033193A" w:rsidRPr="00DC5C7D" w:rsidRDefault="001650C6" w:rsidP="001650C6">
            <w:pPr>
              <w:ind w:firstLine="0"/>
              <w:contextualSpacing/>
              <w:jc w:val="center"/>
              <w:rPr>
                <w:iCs/>
              </w:rPr>
            </w:pPr>
            <w:r>
              <w:rPr>
                <w:iCs/>
                <w:sz w:val="22"/>
              </w:rPr>
              <w:t>Этапы формирования компетенций</w:t>
            </w:r>
          </w:p>
        </w:tc>
      </w:tr>
      <w:tr w:rsidR="001650C6" w:rsidRPr="007918EF" w:rsidTr="00105485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650C6" w:rsidRPr="00DC5C7D" w:rsidRDefault="001650C6" w:rsidP="0033193A">
            <w:pPr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50C6" w:rsidRPr="00DC5C7D" w:rsidRDefault="001650C6" w:rsidP="0033193A">
            <w:pPr>
              <w:tabs>
                <w:tab w:val="left" w:pos="34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DC5C7D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0C6" w:rsidRPr="00DC5C7D" w:rsidRDefault="001650C6" w:rsidP="0033193A">
            <w:pPr>
              <w:tabs>
                <w:tab w:val="left" w:pos="34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DC5C7D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0C6" w:rsidRPr="00DC5C7D" w:rsidRDefault="001650C6" w:rsidP="0033193A">
            <w:pPr>
              <w:tabs>
                <w:tab w:val="left" w:pos="348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DC5C7D">
              <w:t>3</w:t>
            </w:r>
          </w:p>
        </w:tc>
      </w:tr>
      <w:tr w:rsidR="00D9759E" w:rsidRPr="007918EF" w:rsidTr="00105485">
        <w:trPr>
          <w:trHeight w:val="234"/>
          <w:jc w:val="center"/>
        </w:trPr>
        <w:tc>
          <w:tcPr>
            <w:tcW w:w="0" w:type="auto"/>
          </w:tcPr>
          <w:p w:rsidR="00D9759E" w:rsidRPr="00C90703" w:rsidRDefault="00D9759E" w:rsidP="00D9759E">
            <w:r w:rsidRPr="00C90703">
              <w:t>ОК-1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</w:tr>
      <w:tr w:rsidR="00D9759E" w:rsidRPr="007918EF" w:rsidTr="00105485">
        <w:trPr>
          <w:trHeight w:val="234"/>
          <w:jc w:val="center"/>
        </w:trPr>
        <w:tc>
          <w:tcPr>
            <w:tcW w:w="0" w:type="auto"/>
          </w:tcPr>
          <w:p w:rsidR="00D9759E" w:rsidRPr="00C90703" w:rsidRDefault="00D9759E" w:rsidP="00D9759E">
            <w:r w:rsidRPr="00C90703">
              <w:t>ОК-2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</w:tr>
      <w:tr w:rsidR="00D9759E" w:rsidRPr="007918EF" w:rsidTr="00105485">
        <w:trPr>
          <w:trHeight w:val="234"/>
          <w:jc w:val="center"/>
        </w:trPr>
        <w:tc>
          <w:tcPr>
            <w:tcW w:w="0" w:type="auto"/>
          </w:tcPr>
          <w:p w:rsidR="00D9759E" w:rsidRPr="00C90703" w:rsidRDefault="00D9759E" w:rsidP="00D9759E">
            <w:r w:rsidRPr="00C90703">
              <w:t>ОК-10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</w:tr>
      <w:tr w:rsidR="00D9759E" w:rsidRPr="007918EF" w:rsidTr="00105485">
        <w:trPr>
          <w:trHeight w:val="234"/>
          <w:jc w:val="center"/>
        </w:trPr>
        <w:tc>
          <w:tcPr>
            <w:tcW w:w="0" w:type="auto"/>
          </w:tcPr>
          <w:p w:rsidR="00D9759E" w:rsidRPr="00C90703" w:rsidRDefault="00D9759E" w:rsidP="00D9759E">
            <w:r w:rsidRPr="00C90703">
              <w:lastRenderedPageBreak/>
              <w:t>ПК-2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</w:tr>
      <w:tr w:rsidR="00D9759E" w:rsidRPr="007918EF" w:rsidTr="00105485">
        <w:trPr>
          <w:trHeight w:val="234"/>
          <w:jc w:val="center"/>
        </w:trPr>
        <w:tc>
          <w:tcPr>
            <w:tcW w:w="0" w:type="auto"/>
          </w:tcPr>
          <w:p w:rsidR="00D9759E" w:rsidRPr="00C90703" w:rsidRDefault="00D9759E" w:rsidP="00D9759E">
            <w:r w:rsidRPr="00C90703">
              <w:t>ПК-5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</w:tr>
      <w:tr w:rsidR="00D9759E" w:rsidRPr="007918EF" w:rsidTr="00105485">
        <w:trPr>
          <w:trHeight w:val="234"/>
          <w:jc w:val="center"/>
        </w:trPr>
        <w:tc>
          <w:tcPr>
            <w:tcW w:w="0" w:type="auto"/>
          </w:tcPr>
          <w:p w:rsidR="00D9759E" w:rsidRDefault="00D9759E" w:rsidP="00D9759E">
            <w:r w:rsidRPr="00C90703">
              <w:t>ПК-7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  <w:tc>
          <w:tcPr>
            <w:tcW w:w="0" w:type="auto"/>
            <w:shd w:val="clear" w:color="auto" w:fill="auto"/>
          </w:tcPr>
          <w:p w:rsidR="00D9759E" w:rsidRPr="00DC5C7D" w:rsidRDefault="00D9759E" w:rsidP="00D9759E">
            <w:pPr>
              <w:ind w:firstLine="0"/>
              <w:jc w:val="center"/>
            </w:pPr>
            <w:r>
              <w:t>+</w:t>
            </w:r>
          </w:p>
        </w:tc>
      </w:tr>
    </w:tbl>
    <w:p w:rsidR="00A37F77" w:rsidRPr="00A83B2A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val="en-US" w:eastAsia="ru-RU"/>
        </w:rPr>
      </w:pPr>
    </w:p>
    <w:p w:rsidR="00A37F77" w:rsidRPr="00A37F77" w:rsidRDefault="00A37F77" w:rsidP="000802A6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0802A6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000"/>
        <w:gridCol w:w="629"/>
        <w:gridCol w:w="620"/>
        <w:gridCol w:w="1607"/>
      </w:tblGrid>
      <w:tr w:rsidR="009C1B27" w:rsidRPr="009C1B27" w:rsidTr="00524016">
        <w:trPr>
          <w:cantSplit/>
          <w:trHeight w:val="661"/>
          <w:jc w:val="center"/>
        </w:trPr>
        <w:tc>
          <w:tcPr>
            <w:tcW w:w="1000" w:type="dxa"/>
            <w:vMerge w:val="restart"/>
            <w:shd w:val="clear" w:color="auto" w:fill="auto"/>
            <w:textDirection w:val="btLr"/>
            <w:vAlign w:val="center"/>
          </w:tcPr>
          <w:p w:rsidR="009C1B27" w:rsidRPr="009C1B27" w:rsidRDefault="009C1B27" w:rsidP="009C1B27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  <w:p w:rsidR="009C1B27" w:rsidRPr="009C1B27" w:rsidRDefault="009C1B27" w:rsidP="009C1B27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компетенции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1000" w:type="dxa"/>
            <w:vMerge w:val="restart"/>
            <w:shd w:val="clear" w:color="auto" w:fill="auto"/>
            <w:textDirection w:val="btLr"/>
            <w:vAlign w:val="center"/>
          </w:tcPr>
          <w:p w:rsidR="009C1B27" w:rsidRPr="009C1B27" w:rsidRDefault="009C1B27" w:rsidP="009C1B27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  <w:p w:rsidR="009C1B27" w:rsidRPr="009C1B27" w:rsidRDefault="009C1B27" w:rsidP="009C1B27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освоения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Форма аттестации</w:t>
            </w:r>
          </w:p>
        </w:tc>
        <w:tc>
          <w:tcPr>
            <w:tcW w:w="1607" w:type="dxa"/>
            <w:vMerge w:val="restart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Обеспеченность оценивания компетенции</w:t>
            </w:r>
          </w:p>
        </w:tc>
      </w:tr>
      <w:tr w:rsidR="009C1B27" w:rsidRPr="009C1B27" w:rsidTr="00524016">
        <w:trPr>
          <w:cantSplit/>
          <w:trHeight w:val="1410"/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shd w:val="clear" w:color="auto" w:fill="auto"/>
            <w:textDirection w:val="btLr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госэкзамен</w:t>
            </w:r>
            <w:proofErr w:type="spellEnd"/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Защита ВКР</w:t>
            </w:r>
          </w:p>
        </w:tc>
        <w:tc>
          <w:tcPr>
            <w:tcW w:w="1607" w:type="dxa"/>
            <w:vMerge/>
            <w:textDirection w:val="btLr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З1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У1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З2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У2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ОК-10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З8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У8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З11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У11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З13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У13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C1B27" w:rsidRPr="009C1B27" w:rsidTr="00524016">
        <w:trPr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1B27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7" w:type="dxa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7F77" w:rsidRPr="00A37F77" w:rsidRDefault="00A37F77" w:rsidP="00A37F77">
      <w:pPr>
        <w:contextualSpacing/>
        <w:rPr>
          <w:rFonts w:eastAsia="Times New Roman"/>
          <w:i/>
          <w:color w:val="548DD4" w:themeColor="text2" w:themeTint="99"/>
          <w:sz w:val="20"/>
          <w:szCs w:val="20"/>
          <w:lang w:eastAsia="ru-RU"/>
        </w:rPr>
      </w:pPr>
    </w:p>
    <w:p w:rsidR="00105485" w:rsidRPr="00A83B2A" w:rsidRDefault="00FD50A0" w:rsidP="00A83B2A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FD50A0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FD50A0">
        <w:rPr>
          <w:rFonts w:eastAsia="Times New Roman"/>
          <w:bCs/>
          <w:i/>
          <w:szCs w:val="24"/>
          <w:lang w:eastAsia="ru-RU"/>
        </w:rPr>
        <w:t xml:space="preserve"> обучающихся по </w:t>
      </w:r>
      <w:r w:rsidR="00D10EC5" w:rsidRPr="00FD50A0">
        <w:rPr>
          <w:rFonts w:eastAsia="Times New Roman"/>
          <w:bCs/>
          <w:i/>
          <w:szCs w:val="24"/>
          <w:lang w:eastAsia="ru-RU"/>
        </w:rPr>
        <w:t>дисци</w:t>
      </w:r>
      <w:r w:rsidR="00D10EC5">
        <w:rPr>
          <w:rFonts w:eastAsia="Times New Roman"/>
          <w:bCs/>
          <w:i/>
          <w:szCs w:val="24"/>
          <w:lang w:eastAsia="ru-RU"/>
        </w:rPr>
        <w:t>плине в</w:t>
      </w:r>
      <w:r w:rsidR="003857FB">
        <w:rPr>
          <w:rFonts w:eastAsia="Times New Roman"/>
          <w:bCs/>
          <w:i/>
          <w:szCs w:val="24"/>
          <w:lang w:eastAsia="ru-RU"/>
        </w:rPr>
        <w:t xml:space="preserve"> форме </w:t>
      </w:r>
      <w:r w:rsidR="00105485">
        <w:rPr>
          <w:rFonts w:eastAsia="Times New Roman"/>
          <w:bCs/>
          <w:i/>
          <w:szCs w:val="24"/>
          <w:lang w:eastAsia="ru-RU"/>
        </w:rPr>
        <w:t>защиты выпускной квалификационной работы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2030"/>
        <w:gridCol w:w="2295"/>
      </w:tblGrid>
      <w:tr w:rsidR="009C1B27" w:rsidRPr="009C1B27" w:rsidTr="00185239">
        <w:trPr>
          <w:jc w:val="center"/>
        </w:trPr>
        <w:tc>
          <w:tcPr>
            <w:tcW w:w="133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Оценка</w:t>
            </w:r>
          </w:p>
        </w:tc>
      </w:tr>
      <w:tr w:rsidR="009C1B27" w:rsidRPr="009C1B27" w:rsidTr="00185239">
        <w:trPr>
          <w:trHeight w:val="331"/>
          <w:jc w:val="center"/>
        </w:trPr>
        <w:tc>
          <w:tcPr>
            <w:tcW w:w="13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7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«2»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(</w:t>
            </w:r>
            <w:proofErr w:type="spellStart"/>
            <w:r w:rsidRPr="009C1B27">
              <w:rPr>
                <w:rFonts w:eastAsia="Times New Roman"/>
                <w:bCs/>
                <w:iCs/>
                <w:sz w:val="22"/>
              </w:rPr>
              <w:t>неудовлетв</w:t>
            </w:r>
            <w:proofErr w:type="spellEnd"/>
            <w:r w:rsidRPr="009C1B27">
              <w:rPr>
                <w:rFonts w:eastAsia="Times New Roman"/>
                <w:bCs/>
                <w:iCs/>
                <w:sz w:val="22"/>
              </w:rPr>
              <w:t>.)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Пороговый уровень освоения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Углубленный уровень освоения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Продвинутый уровень освоения</w:t>
            </w:r>
          </w:p>
        </w:tc>
      </w:tr>
      <w:tr w:rsidR="009C1B27" w:rsidRPr="009C1B27" w:rsidTr="00185239">
        <w:trPr>
          <w:trHeight w:val="330"/>
          <w:jc w:val="center"/>
        </w:trPr>
        <w:tc>
          <w:tcPr>
            <w:tcW w:w="13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7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«3»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(</w:t>
            </w:r>
            <w:proofErr w:type="spellStart"/>
            <w:r w:rsidRPr="009C1B27">
              <w:rPr>
                <w:rFonts w:eastAsia="Times New Roman"/>
                <w:bCs/>
                <w:iCs/>
                <w:sz w:val="22"/>
              </w:rPr>
              <w:t>удовлетвор</w:t>
            </w:r>
            <w:proofErr w:type="spellEnd"/>
            <w:r w:rsidRPr="009C1B27">
              <w:rPr>
                <w:rFonts w:eastAsia="Times New Roman"/>
                <w:bCs/>
                <w:iCs/>
                <w:sz w:val="22"/>
              </w:rPr>
              <w:t>.)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«4»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(хорошо)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«5»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(отлично)</w:t>
            </w:r>
          </w:p>
        </w:tc>
      </w:tr>
      <w:tr w:rsidR="009C1B27" w:rsidRPr="009C1B27" w:rsidTr="00185239">
        <w:trPr>
          <w:trHeight w:val="1282"/>
          <w:jc w:val="center"/>
        </w:trPr>
        <w:tc>
          <w:tcPr>
            <w:tcW w:w="133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З1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З2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З3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З4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З5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З6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не знает основные принципы и нормы разработки автоматизированных систем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знает основные принципы и нормы разработки автоматизированных систем, но не знает их детали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знает основные принципы и нормы разработки автоматизированных систем на достаточном уровне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обладает глубокими знаниями основных принципов и норм разработки автоматизированных систем</w:t>
            </w:r>
          </w:p>
        </w:tc>
      </w:tr>
      <w:tr w:rsidR="009C1B27" w:rsidRPr="009C1B27" w:rsidTr="00185239">
        <w:trPr>
          <w:jc w:val="center"/>
        </w:trPr>
        <w:tc>
          <w:tcPr>
            <w:tcW w:w="13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не может обосновать выбор программных средств для решения поставленной задачи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может обосновать выбор программных средств для решения поставленной задачи в целом, но не в деталях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может обосновать выбор программных средств для решения поставленной задачи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 xml:space="preserve">может обосновать выбор программных средств для решения поставленной задачи, анализировать их преимущества и недостатки, предложить </w:t>
            </w: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более совершенные программные решения</w:t>
            </w:r>
          </w:p>
        </w:tc>
      </w:tr>
      <w:tr w:rsidR="009C1B27" w:rsidRPr="009C1B27" w:rsidTr="00185239">
        <w:trPr>
          <w:jc w:val="center"/>
        </w:trPr>
        <w:tc>
          <w:tcPr>
            <w:tcW w:w="13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не знает формул и зависимостей, лежащих в основе математического обеспечения разрабатываемой системы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знает только основные формулы и зависимости, лежащие в основе математического обеспечения разрабатываемой системы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знает формулы и зависимости, лежащие в основе математического обеспечения разрабатываемой системы,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способен их интерпретировать и использовать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знает формулы и зависимости, лежащие в основе математического обеспечения разрабатываемой системы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способен самостоятельно получить их и использовать</w:t>
            </w:r>
          </w:p>
        </w:tc>
      </w:tr>
      <w:tr w:rsidR="009C1B27" w:rsidRPr="009C1B27" w:rsidTr="00185239">
        <w:trPr>
          <w:trHeight w:val="1610"/>
          <w:jc w:val="center"/>
        </w:trPr>
        <w:tc>
          <w:tcPr>
            <w:tcW w:w="133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tabs>
                <w:tab w:val="left" w:pos="223"/>
              </w:tabs>
              <w:autoSpaceDE w:val="0"/>
              <w:autoSpaceDN w:val="0"/>
              <w:adjustRightInd w:val="0"/>
              <w:ind w:left="81"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не может ответить на простые вопросы, допускает грубые ошибки при ответах на вопросы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tabs>
                <w:tab w:val="left" w:pos="223"/>
              </w:tabs>
              <w:autoSpaceDE w:val="0"/>
              <w:autoSpaceDN w:val="0"/>
              <w:adjustRightInd w:val="0"/>
              <w:ind w:left="81"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испытывает затруднения при ответе на вопросы,</w:t>
            </w:r>
          </w:p>
          <w:p w:rsidR="009C1B27" w:rsidRPr="009C1B27" w:rsidRDefault="009C1B27" w:rsidP="009C1B27">
            <w:pPr>
              <w:tabs>
                <w:tab w:val="left" w:pos="223"/>
              </w:tabs>
              <w:autoSpaceDE w:val="0"/>
              <w:autoSpaceDN w:val="0"/>
              <w:adjustRightInd w:val="0"/>
              <w:ind w:left="81"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 xml:space="preserve">отвечает на вопросы в целом верно, но допускает </w:t>
            </w:r>
          </w:p>
          <w:p w:rsidR="009C1B27" w:rsidRPr="009C1B27" w:rsidRDefault="009C1B27" w:rsidP="009C1B27">
            <w:pPr>
              <w:tabs>
                <w:tab w:val="left" w:pos="223"/>
              </w:tabs>
              <w:autoSpaceDE w:val="0"/>
              <w:autoSpaceDN w:val="0"/>
              <w:adjustRightInd w:val="0"/>
              <w:ind w:left="81"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ошибки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tabs>
                <w:tab w:val="left" w:pos="223"/>
              </w:tabs>
              <w:autoSpaceDE w:val="0"/>
              <w:autoSpaceDN w:val="0"/>
              <w:adjustRightInd w:val="0"/>
              <w:ind w:left="81"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грамотно и по существу отвечает на вопросы, не допуская существенных неточностей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способен ответить как на обычные вопросы, так и на вопросы повышенной сложности, выходящие за запланированный объём</w:t>
            </w:r>
            <w:proofErr w:type="gramEnd"/>
          </w:p>
        </w:tc>
      </w:tr>
      <w:tr w:rsidR="009C1B27" w:rsidRPr="009C1B27" w:rsidTr="00185239">
        <w:trPr>
          <w:jc w:val="center"/>
        </w:trPr>
        <w:tc>
          <w:tcPr>
            <w:tcW w:w="133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Н1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Н2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Н3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Н4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Н5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Н6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не выполнил все задания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выполнил все задания в минимальном объёме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выполнил все задания в полном объёме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 xml:space="preserve">детально проработал решение, а также выполнил дополнительные задания </w:t>
            </w:r>
          </w:p>
        </w:tc>
      </w:tr>
      <w:tr w:rsidR="009C1B27" w:rsidRPr="009C1B27" w:rsidTr="00185239">
        <w:trPr>
          <w:jc w:val="center"/>
        </w:trPr>
        <w:tc>
          <w:tcPr>
            <w:tcW w:w="13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принял неверные решения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принял в целом верные решения, но допустил ошибки в деталях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принял верные решения, но допустил неточности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принял верные решения</w:t>
            </w:r>
          </w:p>
        </w:tc>
      </w:tr>
      <w:tr w:rsidR="009C1B27" w:rsidRPr="009C1B27" w:rsidTr="00185239">
        <w:trPr>
          <w:jc w:val="center"/>
        </w:trPr>
        <w:tc>
          <w:tcPr>
            <w:tcW w:w="13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7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применил заимствованное решение, не эффективное для данных условий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применил эффективное решение для данных условий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разработал эффективное решение, разработал новые решения</w:t>
            </w:r>
          </w:p>
        </w:tc>
      </w:tr>
      <w:tr w:rsidR="009C1B27" w:rsidRPr="009C1B27" w:rsidTr="00185239">
        <w:trPr>
          <w:jc w:val="center"/>
        </w:trPr>
        <w:tc>
          <w:tcPr>
            <w:tcW w:w="13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не может обосновать выбор решения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испытывает затруднения в обосновании выбора решения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грамотно обосновывает выбор решения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грамотно обосновывает выбор решения, осознаёт его преимущества и недостатки, способен предложить более совершенное решение</w:t>
            </w:r>
          </w:p>
        </w:tc>
      </w:tr>
      <w:tr w:rsidR="009C1B27" w:rsidRPr="009C1B27" w:rsidTr="00185239">
        <w:trPr>
          <w:jc w:val="center"/>
        </w:trPr>
        <w:tc>
          <w:tcPr>
            <w:tcW w:w="13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не выполнил разработку программного обеспечения в заданном объёме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выполнил разработку программного обеспечения в минимальном объёме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выполнил разработку программного обеспечения в полном объёме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выполнил разработку программного обеспечения в полном объёме, а также выполнил дополнительные разработки</w:t>
            </w:r>
          </w:p>
        </w:tc>
      </w:tr>
      <w:tr w:rsidR="009C1B27" w:rsidRPr="009C1B27" w:rsidTr="00185239">
        <w:trPr>
          <w:jc w:val="center"/>
        </w:trPr>
        <w:tc>
          <w:tcPr>
            <w:tcW w:w="13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допустил грубые ошибки при оформлении графической документации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аккуратно выполнил графическую документацию, но в минимальном объёме и с погрешностями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аккуратно выполнил графическую документацию в полном объёме, но с неточностями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аккуратно выполнил графическую документацию в полном объёме, без ошибок и погрешностей</w:t>
            </w:r>
          </w:p>
        </w:tc>
      </w:tr>
      <w:tr w:rsidR="009C1B27" w:rsidRPr="009C1B27" w:rsidTr="00185239">
        <w:trPr>
          <w:jc w:val="center"/>
        </w:trPr>
        <w:tc>
          <w:tcPr>
            <w:tcW w:w="13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небрежно выполнил пояснительную записку, с нарушением правил оформления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аккуратно выполнил пояснительную записку, но с ошибками в оформлении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аккуратно выполнил пояснительную записку, но с погрешностями в оформлении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аккуратно выполнил пояснительную записку, без ошибок и погрешностей в оформлении</w:t>
            </w:r>
          </w:p>
        </w:tc>
      </w:tr>
      <w:tr w:rsidR="009C1B27" w:rsidRPr="009C1B27" w:rsidTr="00185239">
        <w:trPr>
          <w:jc w:val="center"/>
        </w:trPr>
        <w:tc>
          <w:tcPr>
            <w:tcW w:w="133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У1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У2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lastRenderedPageBreak/>
              <w:t>У3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У4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У5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  <w:r w:rsidRPr="009C1B27">
              <w:rPr>
                <w:rFonts w:eastAsia="Times New Roman"/>
                <w:bCs/>
                <w:iCs/>
                <w:sz w:val="22"/>
              </w:rPr>
              <w:t>У6</w:t>
            </w:r>
          </w:p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tabs>
                <w:tab w:val="left" w:pos="22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не обладает необходимыми знаниями и </w:t>
            </w: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умениями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обладает необходимыми знаниями и </w:t>
            </w: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умениями на пороговом уровне освоения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обладает необходимыми знаниями и умениями </w:t>
            </w: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на углублённом уровне освоения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обладает необходимыми знаниями и умениями на углублённом уровне </w:t>
            </w: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освоения</w:t>
            </w:r>
          </w:p>
        </w:tc>
      </w:tr>
      <w:tr w:rsidR="009C1B27" w:rsidRPr="009C1B27" w:rsidTr="00185239">
        <w:trPr>
          <w:jc w:val="center"/>
        </w:trPr>
        <w:tc>
          <w:tcPr>
            <w:tcW w:w="13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7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не продемонстрировал навыки выполнения поставленных задач</w:t>
            </w: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испытывает трудности при выполнении отдельных поставленных задач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испытывает затруднения при выполнении некоторых поставленных задач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не испытывает трудности при выполнения поставленных задач</w:t>
            </w:r>
          </w:p>
        </w:tc>
      </w:tr>
      <w:tr w:rsidR="009C1B27" w:rsidRPr="009C1B27" w:rsidTr="00185239">
        <w:trPr>
          <w:trHeight w:val="828"/>
          <w:jc w:val="center"/>
        </w:trPr>
        <w:tc>
          <w:tcPr>
            <w:tcW w:w="133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7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выполняет трудовые действия медленно и некачественно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выполняет трудовые действия на среднем уровне по быстроте и качеству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C1B27">
              <w:rPr>
                <w:rFonts w:eastAsia="Times New Roman"/>
                <w:bCs/>
                <w:iCs/>
                <w:sz w:val="20"/>
                <w:szCs w:val="20"/>
              </w:rPr>
              <w:t>выполняет трудовые действия быстро и качественно</w:t>
            </w:r>
          </w:p>
        </w:tc>
      </w:tr>
    </w:tbl>
    <w:p w:rsidR="00105485" w:rsidRDefault="00105485" w:rsidP="00105485">
      <w:pPr>
        <w:pStyle w:val="a4"/>
        <w:autoSpaceDE w:val="0"/>
        <w:autoSpaceDN w:val="0"/>
        <w:adjustRightInd w:val="0"/>
        <w:ind w:left="360" w:firstLine="0"/>
        <w:rPr>
          <w:b/>
          <w:bCs/>
          <w:i/>
          <w:iCs/>
        </w:rPr>
      </w:pPr>
    </w:p>
    <w:p w:rsidR="009C1B27" w:rsidRPr="007D58BD" w:rsidRDefault="009C1B27" w:rsidP="009C1B27">
      <w:pPr>
        <w:widowControl w:val="0"/>
        <w:autoSpaceDE w:val="0"/>
        <w:autoSpaceDN w:val="0"/>
        <w:adjustRightInd w:val="0"/>
      </w:pPr>
      <w:r w:rsidRPr="007D58BD">
        <w:t>Дополнительно могут быть оценены:</w:t>
      </w:r>
    </w:p>
    <w:p w:rsidR="009C1B27" w:rsidRPr="007D58BD" w:rsidRDefault="009C1B27" w:rsidP="009C1B27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hanging="720"/>
      </w:pPr>
      <w:r w:rsidRPr="007D58BD">
        <w:t>актуальность, реальность рассматриваемой проблемы,</w:t>
      </w:r>
    </w:p>
    <w:p w:rsidR="009C1B27" w:rsidRPr="007D58BD" w:rsidRDefault="009C1B27" w:rsidP="009C1B27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hanging="720"/>
      </w:pPr>
      <w:r w:rsidRPr="007D58BD">
        <w:t>степень самостоятельности выполнения выпускной квалификационной работы,</w:t>
      </w:r>
    </w:p>
    <w:p w:rsidR="009C1B27" w:rsidRPr="007D58BD" w:rsidRDefault="009C1B27" w:rsidP="009C1B27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hanging="720"/>
      </w:pPr>
      <w:r w:rsidRPr="007D58BD">
        <w:t>качество использованного библиографического материала и иных источников</w:t>
      </w:r>
    </w:p>
    <w:p w:rsidR="009C1B27" w:rsidRPr="007D58BD" w:rsidRDefault="009C1B27" w:rsidP="009C1B27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hanging="720"/>
      </w:pPr>
      <w:r w:rsidRPr="007D58BD">
        <w:t>научная и практическая ценность результатов, перспективность работы,</w:t>
      </w:r>
    </w:p>
    <w:p w:rsidR="009C1B27" w:rsidRPr="007D58BD" w:rsidRDefault="009C1B27" w:rsidP="009C1B27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hanging="720"/>
      </w:pPr>
      <w:r w:rsidRPr="007D58BD">
        <w:t>апробация выпускной квалификационной работы, наличие публикаций по теме,</w:t>
      </w:r>
    </w:p>
    <w:p w:rsidR="009C1B27" w:rsidRPr="007D58BD" w:rsidRDefault="009C1B27" w:rsidP="009C1B27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hanging="720"/>
      </w:pPr>
      <w:r w:rsidRPr="007D58BD">
        <w:t>возможность внедрения результатов выпускной квалификационной работы,</w:t>
      </w:r>
    </w:p>
    <w:p w:rsidR="009C1B27" w:rsidRPr="007D58BD" w:rsidRDefault="009C1B27" w:rsidP="009C1B27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hanging="720"/>
      </w:pPr>
      <w:r w:rsidRPr="007D58BD">
        <w:t>уровень общей эрудиции,</w:t>
      </w:r>
    </w:p>
    <w:p w:rsidR="009C1B27" w:rsidRPr="007D58BD" w:rsidRDefault="009C1B27" w:rsidP="009C1B27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hanging="720"/>
      </w:pPr>
      <w:r w:rsidRPr="007D58BD">
        <w:t>уровень коммуникативной культуры, культура речи, манера изложения,</w:t>
      </w:r>
    </w:p>
    <w:p w:rsidR="009C1B27" w:rsidRPr="007D58BD" w:rsidRDefault="009C1B27" w:rsidP="009C1B27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hanging="720"/>
      </w:pPr>
      <w:r w:rsidRPr="007D58BD">
        <w:t>уровень раскрытия междисциплинарных и причинно-следственных связей.</w:t>
      </w:r>
    </w:p>
    <w:p w:rsidR="009C1B27" w:rsidRPr="007D58BD" w:rsidRDefault="009C1B27" w:rsidP="009C1B27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hanging="720"/>
      </w:pPr>
      <w:r w:rsidRPr="007D58BD">
        <w:t>деловые и волевые качества докладчика,</w:t>
      </w:r>
    </w:p>
    <w:p w:rsidR="00105485" w:rsidRPr="00A83B2A" w:rsidRDefault="009C1B27" w:rsidP="00A83B2A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hanging="720"/>
      </w:pPr>
      <w:r w:rsidRPr="007D58BD">
        <w:t>качество подготовленных для представления материалов (наличие моделей, презентации и др.).</w:t>
      </w:r>
    </w:p>
    <w:p w:rsidR="009C1B27" w:rsidRPr="009C1B27" w:rsidRDefault="009C1B27" w:rsidP="009C1B27">
      <w:pPr>
        <w:autoSpaceDE w:val="0"/>
        <w:autoSpaceDN w:val="0"/>
        <w:adjustRightInd w:val="0"/>
        <w:ind w:left="720" w:firstLine="0"/>
        <w:contextualSpacing/>
        <w:jc w:val="left"/>
        <w:rPr>
          <w:rFonts w:eastAsia="Times New Roman"/>
          <w:b/>
          <w:bCs/>
          <w:i/>
          <w:iCs/>
          <w:szCs w:val="24"/>
          <w:lang w:val="en-US"/>
        </w:rPr>
      </w:pPr>
      <w:r w:rsidRPr="009C1B27">
        <w:rPr>
          <w:rFonts w:eastAsia="Times New Roman"/>
          <w:b/>
          <w:bCs/>
          <w:i/>
          <w:iCs/>
          <w:szCs w:val="24"/>
        </w:rPr>
        <w:t>Критерии оценивания</w:t>
      </w:r>
      <w:r w:rsidRPr="009C1B27">
        <w:rPr>
          <w:rFonts w:eastAsia="Times New Roman"/>
          <w:b/>
          <w:bCs/>
          <w:i/>
          <w:iCs/>
          <w:szCs w:val="24"/>
          <w:lang w:val="en-US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9C1B27" w:rsidRPr="009C1B27" w:rsidTr="00185239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27" w:rsidRPr="009C1B27" w:rsidRDefault="009C1B27" w:rsidP="009C1B27">
            <w:pPr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szCs w:val="24"/>
                <w:lang w:eastAsia="ru-RU"/>
              </w:rPr>
              <w:t>Показатели освоения компетенций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27" w:rsidRPr="009C1B27" w:rsidRDefault="009C1B27" w:rsidP="009C1B27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szCs w:val="24"/>
                <w:lang w:eastAsia="ru-RU"/>
              </w:rPr>
              <w:t>Критерии оценивания</w:t>
            </w:r>
          </w:p>
        </w:tc>
      </w:tr>
      <w:tr w:rsidR="009C1B27" w:rsidRPr="009C1B27" w:rsidTr="00185239"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szCs w:val="24"/>
                <w:lang w:eastAsia="ru-RU"/>
              </w:rPr>
              <w:t>Знания</w:t>
            </w:r>
            <w:r w:rsidRPr="009C1B27">
              <w:rPr>
                <w:rFonts w:eastAsia="Times New Roman"/>
                <w:bCs/>
                <w:iCs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27" w:rsidRPr="009C1B27" w:rsidRDefault="009C1B27" w:rsidP="009C1B27">
            <w:pPr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Знание терминов и определений, понятий</w:t>
            </w:r>
          </w:p>
        </w:tc>
      </w:tr>
      <w:tr w:rsidR="009C1B27" w:rsidRPr="009C1B27" w:rsidTr="00185239">
        <w:trPr>
          <w:trHeight w:val="3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27" w:rsidRPr="009C1B27" w:rsidRDefault="009C1B27" w:rsidP="009C1B27">
            <w:pPr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Знание основных закономерностей и соотношений, принципов</w:t>
            </w:r>
          </w:p>
        </w:tc>
      </w:tr>
      <w:tr w:rsidR="009C1B27" w:rsidRPr="009C1B27" w:rsidTr="00185239">
        <w:trPr>
          <w:trHeight w:val="3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27" w:rsidRPr="009C1B27" w:rsidRDefault="009C1B27" w:rsidP="009C1B27">
            <w:pPr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Объём освоенного материала, полнота ответов</w:t>
            </w:r>
          </w:p>
        </w:tc>
      </w:tr>
      <w:tr w:rsidR="009C1B27" w:rsidRPr="009C1B27" w:rsidTr="00185239">
        <w:trPr>
          <w:trHeight w:val="3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27" w:rsidRPr="009C1B27" w:rsidRDefault="009C1B27" w:rsidP="009C1B27">
            <w:pPr>
              <w:tabs>
                <w:tab w:val="left" w:pos="223"/>
              </w:tabs>
              <w:autoSpaceDE w:val="0"/>
              <w:autoSpaceDN w:val="0"/>
              <w:adjustRightInd w:val="0"/>
              <w:ind w:left="81"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Понимание материала</w:t>
            </w:r>
          </w:p>
        </w:tc>
      </w:tr>
      <w:tr w:rsidR="009C1B27" w:rsidRPr="009C1B27" w:rsidTr="00185239">
        <w:trPr>
          <w:trHeight w:val="27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B27" w:rsidRPr="009C1B27" w:rsidRDefault="009C1B27" w:rsidP="009C1B27">
            <w:pPr>
              <w:tabs>
                <w:tab w:val="left" w:pos="223"/>
              </w:tabs>
              <w:autoSpaceDE w:val="0"/>
              <w:autoSpaceDN w:val="0"/>
              <w:adjustRightInd w:val="0"/>
              <w:ind w:left="81"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Наличие ошибок, чёткость при изложении и интерпретации знаний</w:t>
            </w:r>
          </w:p>
        </w:tc>
      </w:tr>
      <w:tr w:rsidR="009C1B27" w:rsidRPr="009C1B27" w:rsidTr="00185239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1B27" w:rsidRPr="009C1B27" w:rsidRDefault="009C1B27" w:rsidP="009C1B27">
            <w:pPr>
              <w:tabs>
                <w:tab w:val="left" w:pos="22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Способность отвечать на поставленные вопросы</w:t>
            </w:r>
          </w:p>
        </w:tc>
      </w:tr>
      <w:tr w:rsidR="009C1B27" w:rsidRPr="009C1B27" w:rsidTr="0018523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C1B27">
              <w:rPr>
                <w:rFonts w:eastAsia="Times New Roman"/>
                <w:szCs w:val="24"/>
                <w:lang w:eastAsia="ru-RU"/>
              </w:rPr>
              <w:t>Умения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1B27" w:rsidRPr="009C1B27" w:rsidRDefault="009C1B27" w:rsidP="009C1B27">
            <w:pPr>
              <w:tabs>
                <w:tab w:val="left" w:pos="22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Освоение методик - умение решать практические задачи, выполнять задания</w:t>
            </w:r>
          </w:p>
        </w:tc>
      </w:tr>
      <w:tr w:rsidR="009C1B27" w:rsidRPr="009C1B27" w:rsidTr="00185239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tabs>
                <w:tab w:val="left" w:pos="22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Понимание сути методики решения задач, выполнения заданий</w:t>
            </w:r>
          </w:p>
        </w:tc>
      </w:tr>
      <w:tr w:rsidR="009C1B27" w:rsidRPr="009C1B27" w:rsidTr="00185239">
        <w:trPr>
          <w:trHeight w:val="18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tabs>
                <w:tab w:val="left" w:pos="22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Наличие ошибок в решении задач и выполнении заданий</w:t>
            </w:r>
          </w:p>
        </w:tc>
      </w:tr>
      <w:tr w:rsidR="009C1B27" w:rsidRPr="009C1B27" w:rsidTr="00185239">
        <w:trPr>
          <w:trHeight w:val="18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tabs>
                <w:tab w:val="left" w:pos="22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Способность обосновать решение, отвечать на поставленные вопросы</w:t>
            </w:r>
          </w:p>
        </w:tc>
      </w:tr>
      <w:tr w:rsidR="009C1B27" w:rsidRPr="009C1B27" w:rsidTr="00185239">
        <w:trPr>
          <w:trHeight w:val="1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tabs>
                <w:tab w:val="left" w:pos="22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Качество оформления решения, выполнения задачи</w:t>
            </w:r>
          </w:p>
        </w:tc>
      </w:tr>
      <w:tr w:rsidR="009C1B27" w:rsidRPr="009C1B27" w:rsidTr="00185239">
        <w:trPr>
          <w:trHeight w:val="252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szCs w:val="24"/>
                <w:lang w:eastAsia="ru-RU"/>
              </w:rPr>
              <w:t>Навыки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Уровень освоения знаний и умений</w:t>
            </w:r>
          </w:p>
        </w:tc>
      </w:tr>
      <w:tr w:rsidR="009C1B27" w:rsidRPr="009C1B27" w:rsidTr="00185239">
        <w:trPr>
          <w:trHeight w:val="2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Наличие затруднений в выполнении трудовых действий</w:t>
            </w:r>
          </w:p>
        </w:tc>
      </w:tr>
      <w:tr w:rsidR="009C1B27" w:rsidRPr="009C1B27" w:rsidTr="00185239">
        <w:trPr>
          <w:trHeight w:val="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Быстрота и качества выполнения трудовых действий</w:t>
            </w:r>
          </w:p>
        </w:tc>
      </w:tr>
    </w:tbl>
    <w:p w:rsidR="009C1B27" w:rsidRPr="009C1B27" w:rsidRDefault="009C1B27" w:rsidP="009C1B27">
      <w:pPr>
        <w:autoSpaceDE w:val="0"/>
        <w:autoSpaceDN w:val="0"/>
        <w:adjustRightInd w:val="0"/>
        <w:ind w:left="720" w:firstLine="0"/>
        <w:contextualSpacing/>
        <w:jc w:val="left"/>
        <w:rPr>
          <w:rFonts w:eastAsia="Times New Roman"/>
          <w:b/>
          <w:bCs/>
          <w:iCs/>
          <w:szCs w:val="24"/>
        </w:rPr>
      </w:pPr>
    </w:p>
    <w:p w:rsidR="009C1B27" w:rsidRPr="009C1B27" w:rsidRDefault="009C1B27" w:rsidP="009C1B27">
      <w:pPr>
        <w:autoSpaceDE w:val="0"/>
        <w:autoSpaceDN w:val="0"/>
        <w:adjustRightInd w:val="0"/>
        <w:ind w:left="720" w:firstLine="0"/>
        <w:contextualSpacing/>
        <w:jc w:val="left"/>
        <w:rPr>
          <w:rFonts w:eastAsia="Times New Roman"/>
          <w:b/>
          <w:bCs/>
          <w:i/>
          <w:iCs/>
          <w:szCs w:val="24"/>
        </w:rPr>
      </w:pPr>
      <w:r w:rsidRPr="009C1B27">
        <w:rPr>
          <w:rFonts w:eastAsia="Times New Roman"/>
          <w:b/>
          <w:bCs/>
          <w:i/>
          <w:iCs/>
          <w:szCs w:val="24"/>
        </w:rPr>
        <w:t>Шкала оценивания:</w:t>
      </w:r>
    </w:p>
    <w:p w:rsidR="009C1B27" w:rsidRPr="009C1B27" w:rsidRDefault="009C1B27" w:rsidP="009C1B27">
      <w:pPr>
        <w:autoSpaceDE w:val="0"/>
        <w:autoSpaceDN w:val="0"/>
        <w:adjustRightInd w:val="0"/>
        <w:ind w:firstLine="720"/>
        <w:contextualSpacing/>
        <w:rPr>
          <w:rFonts w:eastAsia="Times New Roman"/>
          <w:bCs/>
          <w:iCs/>
          <w:szCs w:val="24"/>
        </w:rPr>
      </w:pPr>
      <w:r w:rsidRPr="009C1B27">
        <w:rPr>
          <w:rFonts w:eastAsia="Times New Roman"/>
          <w:bCs/>
          <w:iCs/>
          <w:szCs w:val="24"/>
        </w:rPr>
        <w:t xml:space="preserve">Используется </w:t>
      </w:r>
      <w:proofErr w:type="spellStart"/>
      <w:r w:rsidRPr="009C1B27">
        <w:rPr>
          <w:rFonts w:eastAsia="Times New Roman"/>
          <w:bCs/>
          <w:iCs/>
          <w:szCs w:val="24"/>
        </w:rPr>
        <w:t>четырёхбалльная</w:t>
      </w:r>
      <w:proofErr w:type="spellEnd"/>
      <w:r w:rsidRPr="009C1B27">
        <w:rPr>
          <w:rFonts w:eastAsia="Times New Roman"/>
          <w:bCs/>
          <w:iCs/>
          <w:szCs w:val="24"/>
        </w:rPr>
        <w:t xml:space="preserve"> шкала оценивания освоения ОПОП: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1B27" w:rsidRPr="009C1B27" w:rsidTr="00185239">
        <w:tc>
          <w:tcPr>
            <w:tcW w:w="4785" w:type="dxa"/>
            <w:shd w:val="clear" w:color="auto" w:fill="auto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 xml:space="preserve">Уровень освоения </w:t>
            </w:r>
          </w:p>
        </w:tc>
        <w:tc>
          <w:tcPr>
            <w:tcW w:w="4786" w:type="dxa"/>
            <w:shd w:val="clear" w:color="auto" w:fill="auto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Оценка</w:t>
            </w:r>
          </w:p>
        </w:tc>
      </w:tr>
      <w:tr w:rsidR="009C1B27" w:rsidRPr="009C1B27" w:rsidTr="00185239">
        <w:tc>
          <w:tcPr>
            <w:tcW w:w="4785" w:type="dxa"/>
            <w:shd w:val="clear" w:color="auto" w:fill="auto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lastRenderedPageBreak/>
              <w:t>Минимальный</w:t>
            </w:r>
          </w:p>
        </w:tc>
        <w:tc>
          <w:tcPr>
            <w:tcW w:w="4786" w:type="dxa"/>
            <w:shd w:val="clear" w:color="auto" w:fill="auto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«2» (неудовлетворительно)</w:t>
            </w:r>
          </w:p>
        </w:tc>
      </w:tr>
      <w:tr w:rsidR="009C1B27" w:rsidRPr="009C1B27" w:rsidTr="00185239">
        <w:tc>
          <w:tcPr>
            <w:tcW w:w="4785" w:type="dxa"/>
            <w:shd w:val="clear" w:color="auto" w:fill="auto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Пороговый</w:t>
            </w:r>
          </w:p>
        </w:tc>
        <w:tc>
          <w:tcPr>
            <w:tcW w:w="4786" w:type="dxa"/>
            <w:shd w:val="clear" w:color="auto" w:fill="auto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«3» (удовлетворительно)</w:t>
            </w:r>
          </w:p>
        </w:tc>
      </w:tr>
      <w:tr w:rsidR="009C1B27" w:rsidRPr="009C1B27" w:rsidTr="00185239">
        <w:tc>
          <w:tcPr>
            <w:tcW w:w="4785" w:type="dxa"/>
            <w:shd w:val="clear" w:color="auto" w:fill="auto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Углубленный</w:t>
            </w:r>
          </w:p>
        </w:tc>
        <w:tc>
          <w:tcPr>
            <w:tcW w:w="4786" w:type="dxa"/>
            <w:shd w:val="clear" w:color="auto" w:fill="auto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«4» (хорошо)</w:t>
            </w:r>
          </w:p>
        </w:tc>
      </w:tr>
      <w:tr w:rsidR="009C1B27" w:rsidRPr="009C1B27" w:rsidTr="00185239">
        <w:tc>
          <w:tcPr>
            <w:tcW w:w="4785" w:type="dxa"/>
            <w:shd w:val="clear" w:color="auto" w:fill="auto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Продвинутый</w:t>
            </w:r>
          </w:p>
        </w:tc>
        <w:tc>
          <w:tcPr>
            <w:tcW w:w="4786" w:type="dxa"/>
            <w:shd w:val="clear" w:color="auto" w:fill="auto"/>
          </w:tcPr>
          <w:p w:rsidR="009C1B27" w:rsidRPr="009C1B27" w:rsidRDefault="009C1B27" w:rsidP="009C1B2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9C1B27">
              <w:rPr>
                <w:rFonts w:eastAsia="Times New Roman"/>
                <w:bCs/>
                <w:iCs/>
                <w:szCs w:val="24"/>
              </w:rPr>
              <w:t>«5» (отлично)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105485" w:rsidRPr="00105485" w:rsidRDefault="00A37F77" w:rsidP="00D9759E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ind w:firstLine="0"/>
        <w:contextualSpacing/>
        <w:rPr>
          <w:b/>
          <w:i/>
          <w:iCs/>
        </w:rPr>
      </w:pPr>
      <w:r w:rsidRPr="00105485">
        <w:rPr>
          <w:rFonts w:eastAsia="Times New Roman"/>
          <w:bCs/>
          <w:i/>
          <w:szCs w:val="24"/>
          <w:lang w:eastAsia="ru-RU"/>
        </w:rPr>
        <w:t xml:space="preserve">Типовые контрольные задания </w:t>
      </w:r>
      <w:r w:rsidR="00105485" w:rsidRPr="00105485">
        <w:rPr>
          <w:rFonts w:eastAsia="Times New Roman"/>
          <w:bCs/>
          <w:i/>
          <w:szCs w:val="24"/>
          <w:lang w:eastAsia="ru-RU"/>
        </w:rPr>
        <w:t>или иные материалы, необходимые для оценки результатов освоения образовательной программы</w:t>
      </w:r>
    </w:p>
    <w:p w:rsidR="00105485" w:rsidRPr="00105485" w:rsidRDefault="00105485" w:rsidP="00105485">
      <w:pPr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contextualSpacing/>
        <w:rPr>
          <w:b/>
          <w:i/>
          <w:iCs/>
        </w:rPr>
      </w:pPr>
      <w:r w:rsidRPr="00105485">
        <w:rPr>
          <w:b/>
          <w:i/>
          <w:iCs/>
        </w:rPr>
        <w:t>Перечень вопросов к государственному (междисциплинарному) экзамену</w:t>
      </w:r>
    </w:p>
    <w:p w:rsidR="00105485" w:rsidRPr="00A83B2A" w:rsidRDefault="009C1B27" w:rsidP="00A83B2A">
      <w:pPr>
        <w:tabs>
          <w:tab w:val="left" w:pos="935"/>
        </w:tabs>
        <w:autoSpaceDE w:val="0"/>
        <w:autoSpaceDN w:val="0"/>
        <w:adjustRightInd w:val="0"/>
        <w:ind w:left="-142" w:firstLine="862"/>
        <w:rPr>
          <w:i/>
          <w:iCs/>
        </w:rPr>
      </w:pPr>
      <w:r w:rsidRPr="009C1B27">
        <w:rPr>
          <w:i/>
          <w:iCs/>
        </w:rPr>
        <w:t>Проведение государственного экзамена не предусматривается основной профессиональной образовательной программой высшего образования.</w:t>
      </w:r>
    </w:p>
    <w:p w:rsidR="00105485" w:rsidRPr="00105485" w:rsidRDefault="00105485" w:rsidP="00105485">
      <w:pPr>
        <w:pStyle w:val="a4"/>
        <w:numPr>
          <w:ilvl w:val="2"/>
          <w:numId w:val="6"/>
        </w:numPr>
        <w:tabs>
          <w:tab w:val="left" w:pos="935"/>
        </w:tabs>
        <w:autoSpaceDE w:val="0"/>
        <w:autoSpaceDN w:val="0"/>
        <w:adjustRightInd w:val="0"/>
        <w:rPr>
          <w:i/>
          <w:iCs/>
        </w:rPr>
      </w:pPr>
      <w:r w:rsidRPr="00105485">
        <w:rPr>
          <w:b/>
          <w:i/>
          <w:iCs/>
        </w:rPr>
        <w:t xml:space="preserve">Рекомендации </w:t>
      </w:r>
      <w:proofErr w:type="gramStart"/>
      <w:r w:rsidRPr="00105485">
        <w:rPr>
          <w:b/>
          <w:i/>
          <w:iCs/>
        </w:rPr>
        <w:t>обучающимся</w:t>
      </w:r>
      <w:proofErr w:type="gramEnd"/>
      <w:r w:rsidRPr="00105485">
        <w:rPr>
          <w:b/>
          <w:i/>
          <w:iCs/>
        </w:rPr>
        <w:t xml:space="preserve"> по подготовке к государственному экзамену</w:t>
      </w:r>
    </w:p>
    <w:p w:rsidR="00105485" w:rsidRPr="007D58BD" w:rsidRDefault="00105485" w:rsidP="00105485">
      <w:pPr>
        <w:tabs>
          <w:tab w:val="left" w:pos="935"/>
        </w:tabs>
        <w:autoSpaceDE w:val="0"/>
        <w:autoSpaceDN w:val="0"/>
        <w:adjustRightInd w:val="0"/>
        <w:ind w:left="-142" w:firstLine="862"/>
        <w:rPr>
          <w:i/>
          <w:iCs/>
        </w:rPr>
      </w:pPr>
      <w:r w:rsidRPr="007D58BD">
        <w:rPr>
          <w:i/>
          <w:iCs/>
        </w:rPr>
        <w:t>Проведение государственного экзамена не предусматривается основной профессиональной образовательной программой высшего образования.</w:t>
      </w:r>
    </w:p>
    <w:p w:rsidR="00105485" w:rsidRPr="007D58BD" w:rsidRDefault="00105485" w:rsidP="00105485">
      <w:pPr>
        <w:autoSpaceDE w:val="0"/>
        <w:autoSpaceDN w:val="0"/>
        <w:adjustRightInd w:val="0"/>
        <w:ind w:left="720"/>
        <w:rPr>
          <w:b/>
          <w:bCs/>
          <w:iCs/>
        </w:rPr>
      </w:pPr>
    </w:p>
    <w:p w:rsidR="00105485" w:rsidRPr="00105485" w:rsidRDefault="00105485" w:rsidP="00105485">
      <w:pPr>
        <w:pStyle w:val="a4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jc w:val="left"/>
        <w:rPr>
          <w:b/>
          <w:i/>
          <w:iCs/>
        </w:rPr>
      </w:pPr>
      <w:r w:rsidRPr="00105485">
        <w:rPr>
          <w:b/>
          <w:i/>
          <w:iCs/>
        </w:rPr>
        <w:t>Перечень рекомендуемой литературы для подготовки к государственному экзамену</w:t>
      </w:r>
    </w:p>
    <w:p w:rsidR="00105485" w:rsidRPr="007D58BD" w:rsidRDefault="00105485" w:rsidP="00105485">
      <w:pPr>
        <w:tabs>
          <w:tab w:val="left" w:pos="935"/>
        </w:tabs>
        <w:autoSpaceDE w:val="0"/>
        <w:autoSpaceDN w:val="0"/>
        <w:adjustRightInd w:val="0"/>
        <w:ind w:left="-142" w:firstLine="862"/>
        <w:rPr>
          <w:i/>
          <w:iCs/>
        </w:rPr>
      </w:pPr>
      <w:r w:rsidRPr="007D58BD">
        <w:rPr>
          <w:i/>
          <w:iCs/>
        </w:rPr>
        <w:t>Проведение государственного экзамена не предусматривается основной профессиональной образовательной программой высшего образования.</w:t>
      </w:r>
    </w:p>
    <w:p w:rsidR="00105485" w:rsidRPr="00A83B2A" w:rsidRDefault="00105485" w:rsidP="00A83B2A">
      <w:pPr>
        <w:autoSpaceDE w:val="0"/>
        <w:autoSpaceDN w:val="0"/>
        <w:adjustRightInd w:val="0"/>
        <w:rPr>
          <w:b/>
          <w:bCs/>
          <w:iCs/>
          <w:lang w:val="en-US"/>
        </w:rPr>
      </w:pPr>
    </w:p>
    <w:p w:rsidR="00105485" w:rsidRPr="00105485" w:rsidRDefault="00105485" w:rsidP="00105485">
      <w:pPr>
        <w:pStyle w:val="a4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jc w:val="left"/>
        <w:rPr>
          <w:b/>
          <w:bCs/>
          <w:i/>
          <w:iCs/>
        </w:rPr>
      </w:pPr>
      <w:r w:rsidRPr="00105485">
        <w:rPr>
          <w:b/>
          <w:bCs/>
          <w:i/>
          <w:iCs/>
        </w:rPr>
        <w:t>Тематика выпускных квалификационных работ</w:t>
      </w:r>
    </w:p>
    <w:p w:rsidR="009C1B27" w:rsidRPr="007D58BD" w:rsidRDefault="009C1B27" w:rsidP="009C1B27">
      <w:pPr>
        <w:pStyle w:val="a4"/>
        <w:tabs>
          <w:tab w:val="left" w:pos="851"/>
        </w:tabs>
        <w:autoSpaceDE w:val="0"/>
        <w:autoSpaceDN w:val="0"/>
        <w:adjustRightInd w:val="0"/>
        <w:ind w:left="0" w:firstLine="780"/>
        <w:rPr>
          <w:bCs/>
          <w:iCs/>
        </w:rPr>
      </w:pPr>
      <w:r w:rsidRPr="007D58BD">
        <w:rPr>
          <w:bCs/>
          <w:iCs/>
        </w:rPr>
        <w:t xml:space="preserve">В выпускной квалификационной работе рассматриваются вопросы </w:t>
      </w:r>
      <w:r w:rsidRPr="007D58BD">
        <w:t xml:space="preserve">изучения, анализа и синтеза сложных информационных систем, их математическое, информационное и программное обеспечение, проектирование, отладка и производство программных средств. Кроме того, допускается выполнение  математического (компьютерного) моделирования и системной оптимизации параметров строительных </w:t>
      </w:r>
      <w:proofErr w:type="gramStart"/>
      <w:r w:rsidRPr="007D58BD">
        <w:t>объектов</w:t>
      </w:r>
      <w:proofErr w:type="gramEnd"/>
      <w:r w:rsidRPr="007D58BD">
        <w:t xml:space="preserve"> на базе разработанных и имеющихся средств исследования и проектирования, включая стандартные и специализированные пакеты прикладных программ.</w:t>
      </w:r>
      <w:r w:rsidRPr="007D58BD">
        <w:rPr>
          <w:bCs/>
          <w:iCs/>
        </w:rPr>
        <w:t xml:space="preserve"> Темой выпускной квалификационной работы является информатизация объекта строительства или проектирования, на примере которого ведётся подготовка обучающегося к профессиональной деятельности:</w:t>
      </w:r>
    </w:p>
    <w:p w:rsidR="009C1B27" w:rsidRPr="007D58BD" w:rsidRDefault="009C1B27" w:rsidP="009C1B27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7D58BD">
        <w:t>Построение информационных и математических моделей объектов исследования (автоматизация процессов управления в рамках функционирования строительных организаций и автоматизация проектирования) а также выбор метода их моделирования, разработка нового или выбор алгоритма решения задачи;</w:t>
      </w:r>
    </w:p>
    <w:p w:rsidR="009C1B27" w:rsidRPr="007D58BD" w:rsidRDefault="009C1B27" w:rsidP="009C1B27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7D58BD">
        <w:t>Системно-аналитическое исследование строительных объектов и процессов, происходящих в них (сложных систем);</w:t>
      </w:r>
    </w:p>
    <w:p w:rsidR="009C1B27" w:rsidRPr="007D58BD" w:rsidRDefault="009C1B27" w:rsidP="009C1B27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7D58BD">
        <w:t>Разработка и использование программного обеспечения для решения задач системного исследования и реализации управления для проектирования, исследования, разработки управленческих процессов, технологий и т.д.;</w:t>
      </w:r>
    </w:p>
    <w:p w:rsidR="009C1B27" w:rsidRPr="007D58BD" w:rsidRDefault="009C1B27" w:rsidP="009C1B27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7D58BD">
        <w:t>Выполнение математического (компьютерного) моделирования и системной оптимизации параметров объектов и процессов на базе разработанных и имеющихся средств исследования и проектирования, включая стандартные и специализированные пакеты прикладных программ;</w:t>
      </w:r>
    </w:p>
    <w:p w:rsidR="009C1B27" w:rsidRPr="007D58BD" w:rsidRDefault="009C1B27" w:rsidP="009C1B27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7D58BD">
        <w:t>Автоматизация решения задач проектирования строительных объектов;</w:t>
      </w:r>
    </w:p>
    <w:p w:rsidR="009C1B27" w:rsidRPr="007D58BD" w:rsidRDefault="009C1B27" w:rsidP="009C1B27">
      <w:pPr>
        <w:numPr>
          <w:ilvl w:val="0"/>
          <w:numId w:val="13"/>
        </w:numPr>
        <w:tabs>
          <w:tab w:val="left" w:pos="993"/>
        </w:tabs>
        <w:ind w:left="0" w:firstLine="709"/>
      </w:pPr>
      <w:r w:rsidRPr="007D58BD">
        <w:t>Адаптация программных средств для задач проектных организаций;</w:t>
      </w:r>
    </w:p>
    <w:p w:rsidR="00A83B2A" w:rsidRPr="00A83B2A" w:rsidRDefault="009C1B27" w:rsidP="00A83B2A">
      <w:pPr>
        <w:tabs>
          <w:tab w:val="left" w:pos="993"/>
        </w:tabs>
        <w:ind w:left="709" w:firstLine="0"/>
      </w:pPr>
      <w:r w:rsidRPr="007D58BD">
        <w:t>Использование информационных технологий для развития строительной отрасли.</w:t>
      </w:r>
    </w:p>
    <w:p w:rsidR="00105485" w:rsidRPr="00105485" w:rsidRDefault="00105485" w:rsidP="00105485">
      <w:pPr>
        <w:pStyle w:val="a4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jc w:val="left"/>
        <w:rPr>
          <w:b/>
          <w:bCs/>
          <w:i/>
          <w:iCs/>
        </w:rPr>
      </w:pPr>
      <w:r w:rsidRPr="00105485">
        <w:rPr>
          <w:b/>
          <w:bCs/>
          <w:i/>
          <w:iCs/>
        </w:rPr>
        <w:t>Задание на выполнение выпускной квалификационной работы</w:t>
      </w:r>
    </w:p>
    <w:p w:rsidR="00105485" w:rsidRPr="007D58BD" w:rsidRDefault="00105485" w:rsidP="00105485">
      <w:pPr>
        <w:pStyle w:val="a4"/>
        <w:tabs>
          <w:tab w:val="left" w:pos="1134"/>
        </w:tabs>
        <w:autoSpaceDE w:val="0"/>
        <w:autoSpaceDN w:val="0"/>
        <w:adjustRightInd w:val="0"/>
        <w:rPr>
          <w:b/>
          <w:bCs/>
          <w:i/>
          <w:iCs/>
        </w:rPr>
      </w:pPr>
    </w:p>
    <w:p w:rsidR="00A83B2A" w:rsidRPr="00A83B2A" w:rsidRDefault="009C1B27" w:rsidP="00A83B2A">
      <w:pPr>
        <w:pStyle w:val="a4"/>
        <w:tabs>
          <w:tab w:val="left" w:pos="851"/>
        </w:tabs>
        <w:autoSpaceDE w:val="0"/>
        <w:autoSpaceDN w:val="0"/>
        <w:adjustRightInd w:val="0"/>
        <w:ind w:left="0" w:firstLine="780"/>
        <w:rPr>
          <w:bCs/>
          <w:iCs/>
        </w:rPr>
      </w:pPr>
      <w:r w:rsidRPr="007D58BD">
        <w:rPr>
          <w:bCs/>
          <w:iCs/>
        </w:rPr>
        <w:t>Форма задания на выполнение выпускной квалификационной работы определена Положением о выпускной квалификационной работе бакалавров и специалистов (НИУ МГСУ).</w:t>
      </w:r>
    </w:p>
    <w:p w:rsidR="009C1B27" w:rsidRPr="007D58BD" w:rsidRDefault="009C1B27" w:rsidP="00A83B2A">
      <w:pPr>
        <w:pStyle w:val="a4"/>
        <w:tabs>
          <w:tab w:val="left" w:pos="851"/>
        </w:tabs>
        <w:autoSpaceDE w:val="0"/>
        <w:autoSpaceDN w:val="0"/>
        <w:adjustRightInd w:val="0"/>
        <w:ind w:left="0" w:firstLine="780"/>
        <w:rPr>
          <w:bCs/>
          <w:iCs/>
        </w:rPr>
      </w:pPr>
      <w:r w:rsidRPr="007D58BD">
        <w:rPr>
          <w:bCs/>
          <w:iCs/>
        </w:rPr>
        <w:t>Задачами ВКР являются: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lastRenderedPageBreak/>
        <w:t>анализ функциональной структуры объекта автоматизации;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t>разработка основных видов обеспечения автоматизированной системы;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t>разработка программного комплекса (использование типовых программных средств) для практического решения поставленной задачи;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t>технико-экономическое обоснование эффективности разработанной автоматизированной системы.</w:t>
      </w:r>
    </w:p>
    <w:p w:rsidR="009C1B27" w:rsidRPr="007D58BD" w:rsidRDefault="009C1B27" w:rsidP="009C1B27">
      <w:pPr>
        <w:pStyle w:val="a4"/>
        <w:tabs>
          <w:tab w:val="left" w:pos="1134"/>
        </w:tabs>
        <w:autoSpaceDE w:val="0"/>
        <w:autoSpaceDN w:val="0"/>
        <w:adjustRightInd w:val="0"/>
        <w:ind w:left="0" w:firstLine="720"/>
        <w:rPr>
          <w:bCs/>
          <w:iCs/>
        </w:rPr>
      </w:pPr>
      <w:r w:rsidRPr="007D58BD">
        <w:rPr>
          <w:bCs/>
          <w:iCs/>
        </w:rPr>
        <w:t>В качестве исходных данных для выполнения выпускной квалификационной работы студенту предоставляются: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  <w:lang w:val="en-US"/>
        </w:rPr>
      </w:pPr>
      <w:r w:rsidRPr="007D58BD">
        <w:rPr>
          <w:bCs/>
          <w:iCs/>
        </w:rPr>
        <w:t>информация об объекте автоматизации;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t xml:space="preserve">подсистема или задача, решаемая в рамках </w:t>
      </w:r>
      <w:r w:rsidRPr="007D58BD">
        <w:t>системного исследования и реализации управления для проектирования, исследования, разработки управленческих процессов, технологий и т.д.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t>требования к составу видов обеспечения разрабатываемой автоматизированной системы;</w:t>
      </w:r>
    </w:p>
    <w:p w:rsidR="009C1B27" w:rsidRPr="007D58BD" w:rsidRDefault="009C1B27" w:rsidP="009C1B27">
      <w:pPr>
        <w:pStyle w:val="a4"/>
        <w:tabs>
          <w:tab w:val="left" w:pos="1134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t>В пояснительной записке ВКР отражаются следующие вопросы: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t xml:space="preserve">роль и место задачи автоматизации в общей структуре </w:t>
      </w:r>
      <w:r w:rsidRPr="007D58BD">
        <w:t>реализации управления для проектирования, исследования, разработки управленческих процессов, технологий и т.д.;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t>описание требований к разрабатываемой автоматизированной системе, требований к функциональной части системы;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t>описание математического, программного, информационного, технического и иных видов обеспечения разрабатываемой автоматизированной системы;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t>описание работы разработанного программного комплекса;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t>технико-экономическое обоснование эффективности разработанной системы автоматизации.</w:t>
      </w:r>
    </w:p>
    <w:p w:rsidR="009C1B27" w:rsidRPr="007D58BD" w:rsidRDefault="009C1B27" w:rsidP="009C1B27">
      <w:pPr>
        <w:pStyle w:val="a4"/>
        <w:tabs>
          <w:tab w:val="left" w:pos="1134"/>
        </w:tabs>
        <w:autoSpaceDE w:val="0"/>
        <w:autoSpaceDN w:val="0"/>
        <w:adjustRightInd w:val="0"/>
        <w:ind w:left="0" w:firstLine="720"/>
        <w:rPr>
          <w:bCs/>
          <w:iCs/>
        </w:rPr>
      </w:pPr>
      <w:r w:rsidRPr="007D58BD">
        <w:rPr>
          <w:bCs/>
          <w:iCs/>
        </w:rPr>
        <w:t>В состав ВКР включается графический/ презентационный материал: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t>структура объекта автоматизации;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t>место решаемой задачи в общей функциональной структуре рассматриваемого объекта автоматизации;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t>описание математической постановки задачи;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t>структура информационного обеспечения, описание структур баз данных;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t>состав комплекса технических средств, реализующих работу разрабатываемой автоматизированной системы;</w:t>
      </w:r>
    </w:p>
    <w:p w:rsidR="009C1B27" w:rsidRPr="007D58BD" w:rsidRDefault="009C1B27" w:rsidP="009C1B2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rPr>
          <w:bCs/>
          <w:iCs/>
        </w:rPr>
      </w:pPr>
      <w:r w:rsidRPr="007D58BD">
        <w:rPr>
          <w:bCs/>
          <w:iCs/>
        </w:rPr>
        <w:t>примеры выходных форм разрабатываемой автоматизированной системы.</w:t>
      </w:r>
    </w:p>
    <w:p w:rsidR="00105485" w:rsidRPr="007D58BD" w:rsidRDefault="009C1B27" w:rsidP="009C1B27">
      <w:pPr>
        <w:pStyle w:val="a4"/>
        <w:tabs>
          <w:tab w:val="left" w:pos="0"/>
        </w:tabs>
        <w:autoSpaceDE w:val="0"/>
        <w:autoSpaceDN w:val="0"/>
        <w:adjustRightInd w:val="0"/>
        <w:ind w:left="0"/>
        <w:rPr>
          <w:bCs/>
          <w:iCs/>
        </w:rPr>
      </w:pPr>
      <w:r w:rsidRPr="007D58BD">
        <w:rPr>
          <w:bCs/>
          <w:iCs/>
        </w:rPr>
        <w:t>В задании на выполнение ВКР указываются также сроки выполнения отдельных составных частей ВКР.</w:t>
      </w:r>
    </w:p>
    <w:p w:rsidR="00105485" w:rsidRPr="00105485" w:rsidRDefault="00105485" w:rsidP="00105485">
      <w:pPr>
        <w:pStyle w:val="a4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jc w:val="left"/>
        <w:rPr>
          <w:b/>
          <w:bCs/>
          <w:i/>
          <w:iCs/>
        </w:rPr>
      </w:pPr>
      <w:r w:rsidRPr="00105485">
        <w:rPr>
          <w:b/>
          <w:bCs/>
          <w:i/>
          <w:iCs/>
        </w:rPr>
        <w:t>Типовые вопросы на защите ВКР</w:t>
      </w:r>
    </w:p>
    <w:p w:rsidR="009C1B27" w:rsidRPr="007D58BD" w:rsidRDefault="009C1B27" w:rsidP="009C1B2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 w:rsidRPr="007D58BD">
        <w:rPr>
          <w:bCs/>
          <w:iCs/>
        </w:rPr>
        <w:t>Каково назначение разрабатываемой автоматизированной системы?</w:t>
      </w:r>
    </w:p>
    <w:p w:rsidR="009C1B27" w:rsidRPr="007D58BD" w:rsidRDefault="009C1B27" w:rsidP="009C1B2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 w:rsidRPr="007D58BD">
        <w:rPr>
          <w:bCs/>
          <w:iCs/>
        </w:rPr>
        <w:t>Какие функциональные подсистемы могут быть выделены?</w:t>
      </w:r>
    </w:p>
    <w:p w:rsidR="009C1B27" w:rsidRPr="007D58BD" w:rsidRDefault="009C1B27" w:rsidP="009C1B2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 w:rsidRPr="007D58BD">
        <w:rPr>
          <w:bCs/>
          <w:iCs/>
        </w:rPr>
        <w:t>Какие программные комплексы могут быть использованы для обеспечения автоматизации данного объекта?</w:t>
      </w:r>
    </w:p>
    <w:p w:rsidR="009C1B27" w:rsidRPr="007D58BD" w:rsidRDefault="009C1B27" w:rsidP="009C1B2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 w:rsidRPr="007D58BD">
        <w:rPr>
          <w:bCs/>
          <w:iCs/>
        </w:rPr>
        <w:t>Какие информационные потоки функционируют на рассматриваемом объекте?</w:t>
      </w:r>
    </w:p>
    <w:p w:rsidR="009C1B27" w:rsidRPr="007D58BD" w:rsidRDefault="009C1B27" w:rsidP="009C1B2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 w:rsidRPr="007D58BD">
        <w:rPr>
          <w:bCs/>
          <w:iCs/>
        </w:rPr>
        <w:t>Какие требования к техническому обеспечению разрабатываемой автоматизированной системы?</w:t>
      </w:r>
    </w:p>
    <w:p w:rsidR="009C1B27" w:rsidRDefault="009C1B27" w:rsidP="009C1B2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 w:rsidRPr="007D58BD">
        <w:rPr>
          <w:bCs/>
          <w:iCs/>
        </w:rPr>
        <w:t>Какова структура баз данных, обеспечивающих хранение и обработку информации для решения поставленной задачи автоматизации?</w:t>
      </w:r>
    </w:p>
    <w:p w:rsidR="009C1B27" w:rsidRDefault="009C1B27" w:rsidP="009C1B2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 w:rsidRPr="009C1B27">
        <w:rPr>
          <w:bCs/>
          <w:iCs/>
        </w:rPr>
        <w:t xml:space="preserve">Какова степень </w:t>
      </w:r>
      <w:proofErr w:type="spellStart"/>
      <w:r w:rsidRPr="009C1B27">
        <w:rPr>
          <w:bCs/>
          <w:iCs/>
        </w:rPr>
        <w:t>типологизации</w:t>
      </w:r>
      <w:proofErr w:type="spellEnd"/>
      <w:r w:rsidRPr="009C1B27">
        <w:rPr>
          <w:bCs/>
          <w:iCs/>
        </w:rPr>
        <w:t xml:space="preserve"> принятых решений при разработке системы автоматизации?</w:t>
      </w:r>
    </w:p>
    <w:p w:rsidR="00105485" w:rsidRPr="009C1B27" w:rsidRDefault="009C1B27" w:rsidP="009C1B2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 w:rsidRPr="009C1B27">
        <w:rPr>
          <w:bCs/>
          <w:iCs/>
        </w:rPr>
        <w:t>Назовите показатели экономической эффективности разрабатываемой системы автоматизации.</w:t>
      </w:r>
    </w:p>
    <w:sectPr w:rsidR="00105485" w:rsidRPr="009C1B27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CC"/>
    <w:multiLevelType w:val="hybridMultilevel"/>
    <w:tmpl w:val="D78A6A9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110D9"/>
    <w:multiLevelType w:val="singleLevel"/>
    <w:tmpl w:val="F93069E2"/>
    <w:lvl w:ilvl="0">
      <w:start w:val="8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7DE10B0"/>
    <w:multiLevelType w:val="hybridMultilevel"/>
    <w:tmpl w:val="080E3E16"/>
    <w:lvl w:ilvl="0" w:tplc="8E68A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B5A79"/>
    <w:multiLevelType w:val="hybridMultilevel"/>
    <w:tmpl w:val="3BCC7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E369FE"/>
    <w:multiLevelType w:val="singleLevel"/>
    <w:tmpl w:val="012A0D10"/>
    <w:lvl w:ilvl="0">
      <w:start w:val="43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346AF"/>
    <w:multiLevelType w:val="singleLevel"/>
    <w:tmpl w:val="B198BED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1EF72B97"/>
    <w:multiLevelType w:val="multilevel"/>
    <w:tmpl w:val="4F9A5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8A756FF"/>
    <w:multiLevelType w:val="multilevel"/>
    <w:tmpl w:val="9FCA7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CB13782"/>
    <w:multiLevelType w:val="singleLevel"/>
    <w:tmpl w:val="73F87EC8"/>
    <w:lvl w:ilvl="0">
      <w:start w:val="26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E935295"/>
    <w:multiLevelType w:val="hybridMultilevel"/>
    <w:tmpl w:val="BADC2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  <w:num w:numId="14">
    <w:abstractNumId w:val="2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74"/>
    <w:rsid w:val="00025BDF"/>
    <w:rsid w:val="00070445"/>
    <w:rsid w:val="00071961"/>
    <w:rsid w:val="000802A6"/>
    <w:rsid w:val="000C518F"/>
    <w:rsid w:val="000D0A4E"/>
    <w:rsid w:val="000D442A"/>
    <w:rsid w:val="000D748C"/>
    <w:rsid w:val="000F06D6"/>
    <w:rsid w:val="000F3C7E"/>
    <w:rsid w:val="000F7F20"/>
    <w:rsid w:val="00103D12"/>
    <w:rsid w:val="00105485"/>
    <w:rsid w:val="00124163"/>
    <w:rsid w:val="001650C6"/>
    <w:rsid w:val="00175F14"/>
    <w:rsid w:val="001A64E9"/>
    <w:rsid w:val="001E0AEB"/>
    <w:rsid w:val="001E3575"/>
    <w:rsid w:val="00201595"/>
    <w:rsid w:val="0022447B"/>
    <w:rsid w:val="002E1FD6"/>
    <w:rsid w:val="002F6527"/>
    <w:rsid w:val="00306136"/>
    <w:rsid w:val="0033193A"/>
    <w:rsid w:val="003610F5"/>
    <w:rsid w:val="0036763A"/>
    <w:rsid w:val="00375AFD"/>
    <w:rsid w:val="003857FB"/>
    <w:rsid w:val="003A38C6"/>
    <w:rsid w:val="003A7231"/>
    <w:rsid w:val="003B539C"/>
    <w:rsid w:val="003E2C1A"/>
    <w:rsid w:val="00407E7B"/>
    <w:rsid w:val="00414342"/>
    <w:rsid w:val="00446432"/>
    <w:rsid w:val="00465C26"/>
    <w:rsid w:val="00476B06"/>
    <w:rsid w:val="004801EC"/>
    <w:rsid w:val="00485DD6"/>
    <w:rsid w:val="0049299E"/>
    <w:rsid w:val="005131FA"/>
    <w:rsid w:val="00520476"/>
    <w:rsid w:val="00524016"/>
    <w:rsid w:val="00537DA5"/>
    <w:rsid w:val="00573692"/>
    <w:rsid w:val="00595839"/>
    <w:rsid w:val="005967F8"/>
    <w:rsid w:val="005A310D"/>
    <w:rsid w:val="005C52BC"/>
    <w:rsid w:val="005E47DC"/>
    <w:rsid w:val="005F71C8"/>
    <w:rsid w:val="0060105F"/>
    <w:rsid w:val="006168B0"/>
    <w:rsid w:val="00691217"/>
    <w:rsid w:val="006C1111"/>
    <w:rsid w:val="006D2A0A"/>
    <w:rsid w:val="006E6A8A"/>
    <w:rsid w:val="006F763C"/>
    <w:rsid w:val="007202AB"/>
    <w:rsid w:val="00741147"/>
    <w:rsid w:val="00752476"/>
    <w:rsid w:val="00761DEF"/>
    <w:rsid w:val="007D6FA7"/>
    <w:rsid w:val="007D77C3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51980"/>
    <w:rsid w:val="0097301B"/>
    <w:rsid w:val="009B38DB"/>
    <w:rsid w:val="009C098D"/>
    <w:rsid w:val="009C1B27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1250"/>
    <w:rsid w:val="00A45512"/>
    <w:rsid w:val="00A54B97"/>
    <w:rsid w:val="00A5547E"/>
    <w:rsid w:val="00A61774"/>
    <w:rsid w:val="00A61C78"/>
    <w:rsid w:val="00A81F77"/>
    <w:rsid w:val="00A83B2A"/>
    <w:rsid w:val="00AE3E8E"/>
    <w:rsid w:val="00AF1C13"/>
    <w:rsid w:val="00B538CF"/>
    <w:rsid w:val="00B70905"/>
    <w:rsid w:val="00B74645"/>
    <w:rsid w:val="00BB2184"/>
    <w:rsid w:val="00BB4F0E"/>
    <w:rsid w:val="00BC5A8B"/>
    <w:rsid w:val="00BD1607"/>
    <w:rsid w:val="00C1115F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10EC5"/>
    <w:rsid w:val="00D277C2"/>
    <w:rsid w:val="00D3013C"/>
    <w:rsid w:val="00D30D7A"/>
    <w:rsid w:val="00D44DEE"/>
    <w:rsid w:val="00D7048F"/>
    <w:rsid w:val="00D7622C"/>
    <w:rsid w:val="00D95CC9"/>
    <w:rsid w:val="00D9759E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356E7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D50A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0802A6"/>
    <w:pPr>
      <w:widowControl w:val="0"/>
      <w:autoSpaceDE w:val="0"/>
      <w:autoSpaceDN w:val="0"/>
      <w:adjustRightInd w:val="0"/>
      <w:spacing w:line="475" w:lineRule="exact"/>
      <w:ind w:hanging="346"/>
      <w:jc w:val="left"/>
    </w:pPr>
    <w:rPr>
      <w:rFonts w:eastAsia="Times New Roman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802A6"/>
    <w:rPr>
      <w:rFonts w:ascii="Times New Roman" w:hAnsi="Times New Roman" w:cs="Times New Roman"/>
      <w:spacing w:val="10"/>
      <w:sz w:val="24"/>
      <w:szCs w:val="24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5736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a"/>
    <w:next w:val="aa"/>
    <w:link w:val="ad"/>
    <w:uiPriority w:val="99"/>
    <w:semiHidden/>
    <w:unhideWhenUsed/>
    <w:rsid w:val="00573692"/>
    <w:rPr>
      <w:b/>
      <w:bCs/>
    </w:rPr>
  </w:style>
  <w:style w:type="character" w:customStyle="1" w:styleId="10">
    <w:name w:val="Тема примечания Знак1"/>
    <w:basedOn w:val="ab"/>
    <w:uiPriority w:val="99"/>
    <w:semiHidden/>
    <w:rsid w:val="005736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573692"/>
    <w:rPr>
      <w:rFonts w:ascii="Times New Roman" w:hAnsi="Times New Roman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C1B27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9C1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0802A6"/>
    <w:pPr>
      <w:widowControl w:val="0"/>
      <w:autoSpaceDE w:val="0"/>
      <w:autoSpaceDN w:val="0"/>
      <w:adjustRightInd w:val="0"/>
      <w:spacing w:line="475" w:lineRule="exact"/>
      <w:ind w:hanging="346"/>
      <w:jc w:val="left"/>
    </w:pPr>
    <w:rPr>
      <w:rFonts w:eastAsia="Times New Roman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802A6"/>
    <w:rPr>
      <w:rFonts w:ascii="Times New Roman" w:hAnsi="Times New Roman" w:cs="Times New Roman"/>
      <w:spacing w:val="10"/>
      <w:sz w:val="24"/>
      <w:szCs w:val="24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5736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a"/>
    <w:next w:val="aa"/>
    <w:link w:val="ad"/>
    <w:uiPriority w:val="99"/>
    <w:semiHidden/>
    <w:unhideWhenUsed/>
    <w:rsid w:val="00573692"/>
    <w:rPr>
      <w:b/>
      <w:bCs/>
    </w:rPr>
  </w:style>
  <w:style w:type="character" w:customStyle="1" w:styleId="10">
    <w:name w:val="Тема примечания Знак1"/>
    <w:basedOn w:val="ab"/>
    <w:uiPriority w:val="99"/>
    <w:semiHidden/>
    <w:rsid w:val="005736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573692"/>
    <w:rPr>
      <w:rFonts w:ascii="Times New Roman" w:hAnsi="Times New Roman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C1B27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9C1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889D-15F7-4796-B12B-D2827087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ISTUS</cp:lastModifiedBy>
  <cp:revision>9</cp:revision>
  <cp:lastPrinted>2015-11-08T11:53:00Z</cp:lastPrinted>
  <dcterms:created xsi:type="dcterms:W3CDTF">2015-11-08T09:28:00Z</dcterms:created>
  <dcterms:modified xsi:type="dcterms:W3CDTF">2015-11-08T11:54:00Z</dcterms:modified>
</cp:coreProperties>
</file>