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996EEE" w:rsidRPr="00996EEE">
        <w:rPr>
          <w:rFonts w:eastAsia="Times New Roman"/>
          <w:b/>
          <w:bCs/>
          <w:szCs w:val="24"/>
          <w:lang w:eastAsia="ru-RU"/>
        </w:rPr>
        <w:t>Автоматизация проектирования инженерных систем и сетей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5F38C2" w:rsidRPr="00C62760" w:rsidRDefault="005F38C2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(бакалавриат, специалитет,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5F38C2" w:rsidRPr="00C62760" w:rsidRDefault="005F38C2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5F38C2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996EEE" w:rsidRPr="00996EEE">
        <w:rPr>
          <w:bCs/>
          <w:szCs w:val="24"/>
        </w:rPr>
        <w:t>Автоматизация проектирования инженерных систем и сетей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5F38C2" w:rsidRPr="005F38C2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F74BC2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996EEE" w:rsidRPr="00A32CEF" w:rsidTr="0093337D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996EEE" w:rsidRPr="00AA531E" w:rsidRDefault="00996EEE" w:rsidP="002D163A">
            <w:r w:rsidRPr="00AA531E">
              <w:t>Программные продукты проектирования систем инженерного оборудования</w:t>
            </w:r>
          </w:p>
        </w:tc>
      </w:tr>
      <w:tr w:rsidR="00996EEE" w:rsidRPr="00A32CEF" w:rsidTr="0093337D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996EEE" w:rsidRPr="00AA531E" w:rsidRDefault="00996EEE" w:rsidP="002D163A">
            <w:r w:rsidRPr="00AA531E">
              <w:t>Основы статики и динамики жидкости и газа</w:t>
            </w:r>
          </w:p>
        </w:tc>
      </w:tr>
      <w:tr w:rsidR="00996EEE" w:rsidRPr="00A32CEF" w:rsidTr="0093337D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996EEE" w:rsidRPr="00AA531E" w:rsidRDefault="00996EEE" w:rsidP="002D163A">
            <w:r w:rsidRPr="00AA531E">
              <w:t>Гидравлические сопротивления</w:t>
            </w:r>
          </w:p>
        </w:tc>
      </w:tr>
      <w:tr w:rsidR="00996EEE" w:rsidRPr="00A32CEF" w:rsidTr="009C5263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  <w:vAlign w:val="center"/>
          </w:tcPr>
          <w:p w:rsidR="00996EEE" w:rsidRPr="00AA531E" w:rsidRDefault="00996EEE" w:rsidP="002D163A">
            <w:r w:rsidRPr="00AA531E">
              <w:t>Теория гидравлических цепей</w:t>
            </w:r>
          </w:p>
        </w:tc>
      </w:tr>
      <w:tr w:rsidR="00996EEE" w:rsidRPr="00A32CEF" w:rsidTr="009C5263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  <w:vAlign w:val="center"/>
          </w:tcPr>
          <w:p w:rsidR="00996EEE" w:rsidRPr="00AA531E" w:rsidRDefault="00996EEE" w:rsidP="00483CFF">
            <w:r w:rsidRPr="00AA531E">
              <w:t>Системы отопления</w:t>
            </w:r>
          </w:p>
        </w:tc>
      </w:tr>
      <w:tr w:rsidR="00996EEE" w:rsidRPr="00A32CEF" w:rsidTr="009C5263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996EEE" w:rsidRPr="00AA531E" w:rsidRDefault="00996EEE" w:rsidP="00483CFF">
            <w:r w:rsidRPr="00AA531E">
              <w:t>Системы вентиляции</w:t>
            </w:r>
          </w:p>
        </w:tc>
      </w:tr>
      <w:tr w:rsidR="00996EEE" w:rsidRPr="00A32CEF" w:rsidTr="009C5263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  <w:vAlign w:val="center"/>
          </w:tcPr>
          <w:p w:rsidR="00996EEE" w:rsidRPr="00AA531E" w:rsidRDefault="00996EEE" w:rsidP="00483CFF">
            <w:r w:rsidRPr="00AA531E">
              <w:t>Системы водоснабжения</w:t>
            </w:r>
          </w:p>
        </w:tc>
      </w:tr>
      <w:tr w:rsidR="00996EEE" w:rsidRPr="00A32CEF" w:rsidTr="009C5263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  <w:vAlign w:val="center"/>
          </w:tcPr>
          <w:p w:rsidR="00996EEE" w:rsidRPr="00AA531E" w:rsidRDefault="00996EEE" w:rsidP="00483CFF">
            <w:r w:rsidRPr="00AA531E">
              <w:t>Системы газоснабжения</w:t>
            </w:r>
          </w:p>
        </w:tc>
      </w:tr>
      <w:tr w:rsidR="00996EEE" w:rsidRPr="00A32CEF" w:rsidTr="009C5263">
        <w:tc>
          <w:tcPr>
            <w:tcW w:w="675" w:type="dxa"/>
          </w:tcPr>
          <w:p w:rsidR="00996EEE" w:rsidRPr="00A32CEF" w:rsidRDefault="00996EE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  <w:vAlign w:val="center"/>
          </w:tcPr>
          <w:p w:rsidR="00996EEE" w:rsidRPr="00AA531E" w:rsidRDefault="00996EEE" w:rsidP="00483CFF">
            <w:r w:rsidRPr="00AA531E">
              <w:t>Разработка ПО для расчета инженерных систем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F74BC2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1346"/>
        <w:gridCol w:w="4538"/>
        <w:gridCol w:w="1238"/>
      </w:tblGrid>
      <w:tr w:rsidR="00996EEE" w:rsidRPr="00996EEE" w:rsidTr="002D163A">
        <w:trPr>
          <w:tblHeader/>
          <w:jc w:val="center"/>
        </w:trPr>
        <w:tc>
          <w:tcPr>
            <w:tcW w:w="1217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11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 w:val="restart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715" w:type="pct"/>
            <w:vMerge w:val="restart"/>
          </w:tcPr>
          <w:p w:rsidR="00996EEE" w:rsidRPr="00996EEE" w:rsidRDefault="00996EEE" w:rsidP="00996EE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96EEE">
              <w:rPr>
                <w:rFonts w:eastAsia="Times New Roman"/>
                <w:sz w:val="20"/>
                <w:szCs w:val="20"/>
              </w:rPr>
              <w:t>ПК-5</w:t>
            </w: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96EE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задач;</w:t>
            </w:r>
          </w:p>
          <w:p w:rsidR="00996EEE" w:rsidRPr="00996EEE" w:rsidRDefault="00996EEE" w:rsidP="00996EEE">
            <w:pPr>
              <w:tabs>
                <w:tab w:val="left" w:pos="960"/>
              </w:tabs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996EEE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      </w:r>
          </w:p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996EEE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навыками работы с компьютером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как средством управления информацией.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 w:val="restart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715" w:type="pct"/>
            <w:vMerge w:val="restart"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ПК-6</w:t>
            </w: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96EEE">
              <w:rPr>
                <w:b/>
                <w:color w:val="000000"/>
                <w:sz w:val="20"/>
                <w:szCs w:val="20"/>
              </w:rPr>
              <w:t>Знает</w:t>
            </w:r>
            <w:r w:rsidRPr="00996EEE">
              <w:rPr>
                <w:sz w:val="20"/>
                <w:szCs w:val="20"/>
              </w:rPr>
              <w:t xml:space="preserve"> основные физические процессы, характерные для систем инженерного оборудования зданий, и методы моделирования, описывающие эти процессы; 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96EEE">
              <w:rPr>
                <w:b/>
                <w:color w:val="000000"/>
                <w:sz w:val="20"/>
                <w:szCs w:val="20"/>
              </w:rPr>
              <w:t>Умеет</w:t>
            </w:r>
            <w:r w:rsidRPr="00996EEE">
              <w:rPr>
                <w:sz w:val="20"/>
                <w:szCs w:val="20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96EEE">
              <w:rPr>
                <w:b/>
                <w:color w:val="000000"/>
                <w:sz w:val="20"/>
                <w:szCs w:val="20"/>
              </w:rPr>
              <w:t xml:space="preserve">Имеет навыки в </w:t>
            </w:r>
            <w:r w:rsidRPr="00996EEE">
              <w:rPr>
                <w:sz w:val="20"/>
                <w:szCs w:val="20"/>
              </w:rPr>
              <w:t xml:space="preserve"> решении задач распределения потоков в инженерных системах. 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 w:val="restart"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Участвовать в настройке и наладке программно-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аппаратных комплексов</w:t>
            </w:r>
          </w:p>
        </w:tc>
        <w:tc>
          <w:tcPr>
            <w:tcW w:w="715" w:type="pct"/>
            <w:vMerge w:val="restart"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ПК-9</w:t>
            </w:r>
          </w:p>
        </w:tc>
        <w:tc>
          <w:tcPr>
            <w:tcW w:w="2411" w:type="pct"/>
          </w:tcPr>
          <w:p w:rsidR="00996EEE" w:rsidRPr="00996EEE" w:rsidRDefault="00996EEE" w:rsidP="00996E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основные физические процессы, характерные для систем инженерного оборудования и математические модели,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описывающие эти процессы</w:t>
            </w: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З3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/>
                <w:sz w:val="20"/>
                <w:szCs w:val="20"/>
              </w:rPr>
              <w:t xml:space="preserve">Умеет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организовать данные для решения задач проектирования инженерного оборудования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996EEE" w:rsidRPr="00996EEE" w:rsidTr="002D163A">
        <w:trPr>
          <w:trHeight w:val="305"/>
          <w:jc w:val="center"/>
        </w:trPr>
        <w:tc>
          <w:tcPr>
            <w:tcW w:w="1217" w:type="pct"/>
            <w:vMerge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996EEE" w:rsidRPr="00996EEE" w:rsidRDefault="00996EEE" w:rsidP="00996EEE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ascii="Courier New" w:eastAsia="Times New Roman" w:hAnsi="Courier New"/>
                <w:b/>
                <w:sz w:val="20"/>
                <w:szCs w:val="20"/>
                <w:lang w:eastAsia="ru-RU"/>
              </w:rPr>
              <w:t>Имеет навыки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использования программных комплексов проектирования инженерных систем.</w:t>
            </w:r>
          </w:p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F74BC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F74BC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4"/>
      </w:tblGrid>
      <w:tr w:rsidR="00996EEE" w:rsidRPr="00996EEE" w:rsidTr="002D163A">
        <w:trPr>
          <w:trHeight w:val="270"/>
        </w:trPr>
        <w:tc>
          <w:tcPr>
            <w:tcW w:w="767" w:type="pct"/>
            <w:vMerge w:val="restar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3" w:type="pct"/>
            <w:gridSpan w:val="14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996EEE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 *</w:t>
            </w:r>
          </w:p>
        </w:tc>
      </w:tr>
      <w:tr w:rsidR="00996EEE" w:rsidRPr="00996EEE" w:rsidTr="002D163A">
        <w:trPr>
          <w:trHeight w:val="234"/>
        </w:trPr>
        <w:tc>
          <w:tcPr>
            <w:tcW w:w="767" w:type="pct"/>
            <w:vMerge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06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996EEE" w:rsidRPr="00996EEE" w:rsidTr="002D163A">
        <w:trPr>
          <w:trHeight w:val="234"/>
        </w:trPr>
        <w:tc>
          <w:tcPr>
            <w:tcW w:w="767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6EEE" w:rsidRPr="00996EEE" w:rsidTr="002D163A">
        <w:trPr>
          <w:trHeight w:val="234"/>
        </w:trPr>
        <w:tc>
          <w:tcPr>
            <w:tcW w:w="767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6EEE" w:rsidRPr="00996EEE" w:rsidTr="002D163A">
        <w:trPr>
          <w:trHeight w:val="234"/>
        </w:trPr>
        <w:tc>
          <w:tcPr>
            <w:tcW w:w="767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F74BC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1344"/>
        <w:gridCol w:w="1813"/>
        <w:gridCol w:w="1559"/>
        <w:gridCol w:w="1560"/>
        <w:gridCol w:w="992"/>
        <w:gridCol w:w="1161"/>
      </w:tblGrid>
      <w:tr w:rsidR="00996EEE" w:rsidRPr="00996EEE" w:rsidTr="002D163A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5924" w:type="dxa"/>
            <w:gridSpan w:val="4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1161" w:type="dxa"/>
            <w:vMerge w:val="restart"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4111" w:type="dxa"/>
            <w:gridSpan w:val="3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1161" w:type="dxa"/>
            <w:vMerge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96EEE" w:rsidRPr="00996EEE" w:rsidTr="002D163A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3" w:type="dxa"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Домашнее задание</w:t>
            </w:r>
          </w:p>
        </w:tc>
        <w:tc>
          <w:tcPr>
            <w:tcW w:w="1559" w:type="dxa"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1560" w:type="dxa"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992" w:type="dxa"/>
            <w:textDirection w:val="btLr"/>
            <w:vAlign w:val="center"/>
          </w:tcPr>
          <w:p w:rsidR="00996EEE" w:rsidRPr="00996EEE" w:rsidRDefault="00996EEE" w:rsidP="00996EE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1161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96EEE" w:rsidRPr="00996EEE" w:rsidTr="002D163A">
        <w:trPr>
          <w:jc w:val="center"/>
        </w:trPr>
        <w:tc>
          <w:tcPr>
            <w:tcW w:w="983" w:type="dxa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813" w:type="dxa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 w:val="restar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 w:val="restar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 w:val="restart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jc w:val="center"/>
        </w:trPr>
        <w:tc>
          <w:tcPr>
            <w:tcW w:w="983" w:type="dxa"/>
            <w:vMerge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96EEE" w:rsidRPr="00996EEE" w:rsidTr="002D163A">
        <w:trPr>
          <w:trHeight w:val="343"/>
          <w:jc w:val="center"/>
        </w:trPr>
        <w:tc>
          <w:tcPr>
            <w:tcW w:w="2327" w:type="dxa"/>
            <w:gridSpan w:val="2"/>
          </w:tcPr>
          <w:p w:rsidR="00996EEE" w:rsidRPr="00996EEE" w:rsidRDefault="00996EEE" w:rsidP="00996EE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3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1" w:type="dxa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126"/>
        <w:gridCol w:w="1735"/>
        <w:gridCol w:w="2295"/>
      </w:tblGrid>
      <w:tr w:rsidR="00996EEE" w:rsidRPr="00996EEE" w:rsidTr="002D163A"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Код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показателя оценива-ния</w:t>
            </w:r>
          </w:p>
        </w:tc>
        <w:tc>
          <w:tcPr>
            <w:tcW w:w="84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996EEE" w:rsidRPr="00996EEE" w:rsidTr="002D163A">
        <w:trPr>
          <w:trHeight w:val="331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996EEE" w:rsidRPr="00996EEE" w:rsidTr="002D163A">
        <w:trPr>
          <w:trHeight w:val="330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 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996EEE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использования основных законов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формирования основных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выражения своих мыслей и мнения в межличностном 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деловом общении,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исследовательской работы в области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выражения своих мыслей и мнения в межличностном 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деловом общении,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свободно оперирует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объемом необходимых знаний в собственном научном исследовании.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spacing w:after="200" w:line="276" w:lineRule="auto"/>
              <w:ind w:firstLine="63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</w:t>
            </w:r>
            <w:r w:rsidRPr="00996EEE">
              <w:rPr>
                <w:sz w:val="20"/>
                <w:szCs w:val="20"/>
                <w:lang w:eastAsia="ru-RU"/>
              </w:rPr>
              <w:t>.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ошибки. Не ориентируется в материале.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Неуверенно ориентируется в материале.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 не может к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лассифицировать местные сопротивления участков гидравлических систем</w:t>
            </w:r>
            <w:r w:rsidRPr="00996EE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о </w:t>
            </w:r>
            <w:r w:rsidRPr="00996EEE">
              <w:rPr>
                <w:rFonts w:eastAsia="Times New Roman"/>
                <w:color w:val="000000"/>
                <w:sz w:val="20"/>
                <w:szCs w:val="20"/>
              </w:rPr>
              <w:t>структурах инженерных систем,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 Умеет применить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Не имеет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навыков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описания гидравлических систем с помощью матриц смежности, инциденций и главных контуров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описании гидравлических систем,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описания гидравлических систем</w:t>
            </w:r>
            <w:r w:rsidRPr="00996EEE">
              <w:rPr>
                <w:sz w:val="20"/>
                <w:szCs w:val="20"/>
                <w:lang w:eastAsia="ru-RU"/>
              </w:rPr>
              <w:t xml:space="preserve">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для чего уверенно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применяет теоретические знания.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в области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описания гидравлических систем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свободно оперирует объемом необходимых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основных физических процессов, характерных для систем инженерного оборудования и математических моделей, описывающих эти процессы,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ошибки, необходимые практические компетенции не сформированы. Не ориентируется в материале.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процессов, характерных для систем инженерного оборудования и математических моделей,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процессов, характерных для систем инженерного оборудования и математических моделей,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процессов, характерных для систем инженерного оборудования и математических моделей,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организации данных для решения задач проектирования инженерного оборудования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организации данных для решения задач проектирования инженерного оборудования. Умеет логически последовательно увязывать теоретические знания с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организации данных для решения задач проектирования инженерного оборудования;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самостоятельность при выполнении заданий.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области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комплексов проектирования инженерных систем.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комплексов проектирования инженерных систем.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комплексов проектирования инженерных систем.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5F38C2" w:rsidRDefault="005F38C2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5F38C2" w:rsidRDefault="005F38C2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</w:t>
      </w:r>
      <w:r w:rsidR="005F38C2">
        <w:rPr>
          <w:rFonts w:eastAsia="Times New Roman"/>
          <w:bCs/>
          <w:i/>
          <w:szCs w:val="24"/>
          <w:lang w:eastAsia="ru-RU"/>
        </w:rPr>
        <w:t>е Защиты курсовой работы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126"/>
        <w:gridCol w:w="1735"/>
        <w:gridCol w:w="2295"/>
      </w:tblGrid>
      <w:tr w:rsidR="00996EEE" w:rsidRPr="00996EEE" w:rsidTr="002D163A"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оценива-ния</w:t>
            </w:r>
          </w:p>
        </w:tc>
        <w:tc>
          <w:tcPr>
            <w:tcW w:w="84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996EEE" w:rsidRPr="00996EEE" w:rsidTr="002D163A">
        <w:trPr>
          <w:trHeight w:val="331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996EEE" w:rsidRPr="00996EEE" w:rsidTr="002D163A">
        <w:trPr>
          <w:trHeight w:val="330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 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методики использования программных средств для решения практических задач.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996EEE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использования основных законов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формирования основных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выражения своих мыслей и мнения в межличностном и деловом общении,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исследовательской работы в области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общении,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spacing w:after="200" w:line="276" w:lineRule="auto"/>
              <w:ind w:firstLine="63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</w:t>
            </w:r>
            <w:r w:rsidRPr="00996EEE">
              <w:rPr>
                <w:sz w:val="20"/>
                <w:szCs w:val="20"/>
                <w:lang w:eastAsia="ru-RU"/>
              </w:rPr>
              <w:t>.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ошибки. Не ориентируется в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материале.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допускает неточности, недостаточно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правильные формулировки, нарушения логической последовательности в изложении программного материала. Неуверенно ориентируется в материале.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существу излагает его, не допуская существенных неточностей в ответе на вопрос. 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процессах, характерных для систем инженерного оборудования и математических моделях, описывающих эти процессы.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 не может к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лассифицировать местные сопротивления участков гидравлических систем</w:t>
            </w:r>
            <w:r w:rsidRPr="00996EE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о </w:t>
            </w:r>
            <w:r w:rsidRPr="00996EEE">
              <w:rPr>
                <w:rFonts w:eastAsia="Times New Roman"/>
                <w:color w:val="000000"/>
                <w:sz w:val="20"/>
                <w:szCs w:val="20"/>
              </w:rPr>
              <w:t>структурах инженерных систем,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 Умеет применить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Не имеет навыков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описания гидравлических систем с помощью матриц смежности, инциденций и главных контуров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об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описании гидравлических систем,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описания гидравлических систем</w:t>
            </w:r>
            <w:r w:rsidRPr="00996EEE">
              <w:rPr>
                <w:sz w:val="20"/>
                <w:szCs w:val="20"/>
                <w:lang w:eastAsia="ru-RU"/>
              </w:rPr>
              <w:t xml:space="preserve">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для чего уверенно применяет теоретические знания.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в области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описания гидравлических систем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основных физических процессов, характерных для систем инженерного оборудования и математических моделей, описывающих эти процессы,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ошибки, необходимые практические компетенции не сформированы. Не ориентируется в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материале.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процессов, характерных для систем инженерного оборудования и математических моделей,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процессов, характерных для систем инженерного оборудования и математических моделей,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грамотно и по существу излагает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части применения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основных физических процессов, характерных для систем инженерного оборудования и математических моделей, описывающих эти процессы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, исчерпывающе, последовательно, четко и логически стройно его излагает, умеет тесно увязывать теорию с практикой, свободно 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организации данных для решения задач проектирования инженерного оборудования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организации данных для решения задач проектирования инженерного оборудования.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организации данных для решения задач проектирования инженерного оборудования;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996EEE" w:rsidRPr="00996EEE" w:rsidTr="002D163A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области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комплексов проектирования инженерных систем.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комплексов проектирования инженерных систем.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комплексов проектирования инженерных систем.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5F38C2" w:rsidRDefault="005F38C2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996EEE" w:rsidRPr="00A37F77" w:rsidRDefault="00996EEE" w:rsidP="00996EEE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96EEE" w:rsidRPr="00900228" w:rsidRDefault="00996EEE" w:rsidP="00996EEE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96EEE" w:rsidRPr="00900228" w:rsidRDefault="00996EEE" w:rsidP="00996EEE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96EEE" w:rsidRPr="00900228" w:rsidRDefault="00996EEE" w:rsidP="00996EEE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96EEE" w:rsidRPr="00900228" w:rsidRDefault="00996EEE" w:rsidP="00996EEE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752476" w:rsidRDefault="00996EEE" w:rsidP="00996EEE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</w:t>
      </w:r>
    </w:p>
    <w:p w:rsidR="00996EEE" w:rsidRDefault="00996EEE" w:rsidP="00996EEE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961"/>
        <w:gridCol w:w="4066"/>
      </w:tblGrid>
      <w:tr w:rsidR="00996EEE" w:rsidRPr="00996EEE" w:rsidTr="002D163A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 xml:space="preserve">Код </w:t>
            </w:r>
            <w:r w:rsidRPr="00996EEE">
              <w:rPr>
                <w:rFonts w:eastAsia="Times New Roman"/>
                <w:bCs/>
                <w:iCs/>
                <w:sz w:val="22"/>
              </w:rPr>
              <w:lastRenderedPageBreak/>
              <w:t>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lastRenderedPageBreak/>
              <w:t>Оценка</w:t>
            </w:r>
          </w:p>
        </w:tc>
      </w:tr>
      <w:tr w:rsidR="00996EEE" w:rsidRPr="00996EEE" w:rsidTr="002D163A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Зачтено</w:t>
            </w:r>
          </w:p>
        </w:tc>
      </w:tr>
      <w:tr w:rsidR="00996EEE" w:rsidRPr="00996EEE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lastRenderedPageBreak/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 xml:space="preserve">не умеет применить теоретические знания при 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996EEE" w:rsidRPr="00996EEE" w:rsidTr="002D163A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6EEE" w:rsidRPr="00996EEE" w:rsidRDefault="00996EEE" w:rsidP="00996E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96EEE">
              <w:rPr>
                <w:rFonts w:eastAsia="Times New Roman"/>
                <w:bCs/>
                <w:iCs/>
                <w:sz w:val="22"/>
              </w:rPr>
              <w:lastRenderedPageBreak/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EEE" w:rsidRPr="00996EEE" w:rsidRDefault="00996EEE" w:rsidP="00996EE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6EE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996EE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96EEE" w:rsidRDefault="00996EEE" w:rsidP="00996EEE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F74BC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996EEE" w:rsidRPr="00996EEE" w:rsidRDefault="00996EEE" w:rsidP="00996EEE">
      <w:pPr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996EEE">
        <w:rPr>
          <w:rFonts w:eastAsia="Times New Roman"/>
          <w:bCs/>
          <w:iCs/>
          <w:szCs w:val="24"/>
          <w:lang w:eastAsia="ru-RU"/>
        </w:rPr>
        <w:t xml:space="preserve">Текущий контроль основан на учете выполнения аудиторных практических работ и выполнения домашнего задания. </w:t>
      </w:r>
    </w:p>
    <w:p w:rsidR="00996EEE" w:rsidRPr="00996EEE" w:rsidRDefault="00996EEE" w:rsidP="00996EEE">
      <w:pPr>
        <w:jc w:val="left"/>
        <w:rPr>
          <w:rFonts w:eastAsia="MS Mincho"/>
          <w:szCs w:val="24"/>
          <w:lang w:eastAsia="ru-RU"/>
        </w:rPr>
      </w:pPr>
      <w:r w:rsidRPr="00996EEE">
        <w:rPr>
          <w:rFonts w:eastAsia="MS Mincho"/>
          <w:szCs w:val="24"/>
          <w:u w:val="single"/>
          <w:lang w:eastAsia="ru-RU"/>
        </w:rPr>
        <w:t>Пример темы домашнего задания</w:t>
      </w:r>
      <w:r w:rsidRPr="00996EEE">
        <w:rPr>
          <w:rFonts w:eastAsia="MS Mincho"/>
          <w:szCs w:val="24"/>
          <w:lang w:eastAsia="ru-RU"/>
        </w:rPr>
        <w:t xml:space="preserve">  - Анализ программных продуктов по подбору насосного оборудования.</w:t>
      </w:r>
    </w:p>
    <w:p w:rsidR="00996EEE" w:rsidRPr="00996EEE" w:rsidRDefault="00996EEE" w:rsidP="00996EEE">
      <w:pPr>
        <w:jc w:val="left"/>
        <w:rPr>
          <w:rFonts w:eastAsia="MS Mincho"/>
          <w:szCs w:val="24"/>
          <w:lang w:eastAsia="ru-RU"/>
        </w:rPr>
      </w:pPr>
      <w:r w:rsidRPr="00996EEE">
        <w:rPr>
          <w:rFonts w:eastAsia="MS Mincho"/>
          <w:szCs w:val="24"/>
          <w:u w:val="single"/>
          <w:lang w:eastAsia="ru-RU"/>
        </w:rPr>
        <w:t>Цель домашнего задания</w:t>
      </w:r>
      <w:r w:rsidRPr="00996EEE">
        <w:rPr>
          <w:rFonts w:eastAsia="MS Mincho"/>
          <w:szCs w:val="24"/>
          <w:lang w:eastAsia="ru-RU"/>
        </w:rPr>
        <w:t xml:space="preserve"> – знакомство с программных обеспечением подбора оборудования и расчета инженерных систем и сетей.</w:t>
      </w:r>
    </w:p>
    <w:p w:rsidR="00996EEE" w:rsidRPr="00996EEE" w:rsidRDefault="00996EEE" w:rsidP="00996EEE">
      <w:pPr>
        <w:jc w:val="left"/>
        <w:rPr>
          <w:rFonts w:eastAsia="MS Mincho"/>
          <w:szCs w:val="24"/>
          <w:lang w:eastAsia="ru-RU"/>
        </w:rPr>
      </w:pPr>
      <w:r w:rsidRPr="00996EEE">
        <w:rPr>
          <w:rFonts w:eastAsia="MS Mincho"/>
          <w:szCs w:val="24"/>
          <w:u w:val="single"/>
          <w:lang w:eastAsia="ru-RU"/>
        </w:rPr>
        <w:t>Задание</w:t>
      </w:r>
      <w:r w:rsidRPr="00996EEE">
        <w:rPr>
          <w:rFonts w:eastAsia="MS Mincho"/>
          <w:szCs w:val="24"/>
          <w:lang w:eastAsia="ru-RU"/>
        </w:rPr>
        <w:t xml:space="preserve"> Оценить рынок специализированного программного обеспечения.  Возможности графического ввода</w:t>
      </w:r>
      <w:r w:rsidRPr="00996EEE">
        <w:rPr>
          <w:rFonts w:eastAsia="Times New Roman"/>
          <w:szCs w:val="24"/>
        </w:rPr>
        <w:t xml:space="preserve">. Функциональные возможности. </w:t>
      </w:r>
      <w:r w:rsidRPr="00996EEE">
        <w:rPr>
          <w:rFonts w:eastAsia="MS Mincho"/>
          <w:szCs w:val="24"/>
          <w:lang w:eastAsia="ru-RU"/>
        </w:rPr>
        <w:t xml:space="preserve"> Анализ результатов.</w:t>
      </w:r>
    </w:p>
    <w:p w:rsidR="00996EEE" w:rsidRPr="00996EEE" w:rsidRDefault="00996EEE" w:rsidP="00996EEE">
      <w:pPr>
        <w:jc w:val="left"/>
        <w:rPr>
          <w:rFonts w:eastAsia="MS Mincho"/>
          <w:szCs w:val="24"/>
          <w:lang w:eastAsia="ru-RU"/>
        </w:rPr>
      </w:pPr>
      <w:r w:rsidRPr="00996EEE">
        <w:rPr>
          <w:rFonts w:eastAsia="MS Mincho"/>
          <w:szCs w:val="24"/>
          <w:u w:val="single"/>
          <w:lang w:eastAsia="ru-RU"/>
        </w:rPr>
        <w:t>Форма отчета</w:t>
      </w:r>
      <w:r w:rsidRPr="00996EEE">
        <w:rPr>
          <w:rFonts w:eastAsia="MS Mincho"/>
          <w:szCs w:val="24"/>
          <w:lang w:eastAsia="ru-RU"/>
        </w:rPr>
        <w:t xml:space="preserve"> – реферат.</w:t>
      </w:r>
    </w:p>
    <w:p w:rsidR="00996EEE" w:rsidRPr="00996EEE" w:rsidRDefault="00996EEE" w:rsidP="00996EEE">
      <w:pPr>
        <w:jc w:val="left"/>
        <w:rPr>
          <w:rFonts w:eastAsia="Times New Roman"/>
          <w:bCs/>
          <w:iCs/>
          <w:szCs w:val="24"/>
          <w:lang w:eastAsia="ru-RU"/>
        </w:rPr>
      </w:pPr>
    </w:p>
    <w:p w:rsidR="00996EEE" w:rsidRPr="00996EEE" w:rsidRDefault="00996EEE" w:rsidP="00996EEE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noProof/>
          <w:szCs w:val="24"/>
          <w:lang w:eastAsia="ru-RU"/>
        </w:rPr>
        <w:t xml:space="preserve">Выполнение курсовой работы происходит параллельно с выполнением практических работ. </w:t>
      </w:r>
    </w:p>
    <w:p w:rsidR="00996EEE" w:rsidRPr="00996EEE" w:rsidRDefault="00996EEE" w:rsidP="00996EEE">
      <w:pPr>
        <w:ind w:firstLine="720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szCs w:val="24"/>
          <w:u w:val="single"/>
          <w:lang w:eastAsia="ru-RU"/>
        </w:rPr>
        <w:t>Пример темы курсовой  работы</w:t>
      </w:r>
      <w:r w:rsidRPr="00996EEE">
        <w:rPr>
          <w:rFonts w:eastAsia="Times New Roman"/>
          <w:szCs w:val="24"/>
          <w:lang w:eastAsia="ru-RU"/>
        </w:rPr>
        <w:t xml:space="preserve"> “Разработка программного обеспечения гидравлической увязки системы отопления”.</w:t>
      </w:r>
    </w:p>
    <w:p w:rsidR="00996EEE" w:rsidRPr="00996EEE" w:rsidRDefault="00996EEE" w:rsidP="00996EEE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u w:val="single"/>
          <w:lang w:eastAsia="ru-RU"/>
        </w:rPr>
        <w:t>Цель курсовой  работы</w:t>
      </w:r>
      <w:r w:rsidRPr="00996EEE">
        <w:rPr>
          <w:rFonts w:eastAsia="Times New Roman"/>
          <w:bCs/>
          <w:iCs/>
          <w:szCs w:val="24"/>
          <w:lang w:eastAsia="ru-RU"/>
        </w:rPr>
        <w:t xml:space="preserve"> – разработка программного обеспечения, обеспечивающего гидравлические расчеты для выбранного варианта инженерной системы.</w:t>
      </w:r>
    </w:p>
    <w:p w:rsidR="00996EEE" w:rsidRPr="00996EEE" w:rsidRDefault="00996EEE" w:rsidP="00996EEE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u w:val="single"/>
          <w:lang w:eastAsia="ru-RU"/>
        </w:rPr>
        <w:t>Задание</w:t>
      </w:r>
      <w:r w:rsidRPr="00996EEE">
        <w:rPr>
          <w:rFonts w:eastAsia="Times New Roman"/>
          <w:bCs/>
          <w:iCs/>
          <w:szCs w:val="24"/>
          <w:lang w:eastAsia="ru-RU"/>
        </w:rPr>
        <w:t xml:space="preserve">: </w:t>
      </w:r>
    </w:p>
    <w:p w:rsidR="00996EEE" w:rsidRPr="00996EEE" w:rsidRDefault="00996EEE" w:rsidP="00996EEE">
      <w:pPr>
        <w:numPr>
          <w:ilvl w:val="0"/>
          <w:numId w:val="20"/>
        </w:numPr>
        <w:tabs>
          <w:tab w:val="num" w:pos="180"/>
        </w:tabs>
        <w:ind w:firstLine="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 xml:space="preserve">Уточнить математическую модель распределения потоков с учетом особенностей выбранной инженерной системы. </w:t>
      </w:r>
    </w:p>
    <w:p w:rsidR="00996EEE" w:rsidRPr="00996EEE" w:rsidRDefault="00996EEE" w:rsidP="00996EEE">
      <w:pPr>
        <w:numPr>
          <w:ilvl w:val="0"/>
          <w:numId w:val="20"/>
        </w:numPr>
        <w:tabs>
          <w:tab w:val="num" w:pos="180"/>
        </w:tabs>
        <w:ind w:firstLine="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>Интегрировать прототипы модулей, разработанных во время выполнения практических занятий в единый программный продукт.</w:t>
      </w:r>
    </w:p>
    <w:p w:rsidR="00996EEE" w:rsidRPr="00996EEE" w:rsidRDefault="00996EEE" w:rsidP="00996EEE">
      <w:pPr>
        <w:numPr>
          <w:ilvl w:val="0"/>
          <w:numId w:val="20"/>
        </w:numPr>
        <w:tabs>
          <w:tab w:val="num" w:pos="180"/>
        </w:tabs>
        <w:ind w:firstLine="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 xml:space="preserve"> Выбор среды реализации программного продукта определяется студентом.</w:t>
      </w:r>
    </w:p>
    <w:p w:rsidR="00996EEE" w:rsidRPr="00996EEE" w:rsidRDefault="00996EEE" w:rsidP="00996EEE">
      <w:pPr>
        <w:numPr>
          <w:ilvl w:val="0"/>
          <w:numId w:val="20"/>
        </w:numPr>
        <w:tabs>
          <w:tab w:val="num" w:pos="180"/>
        </w:tabs>
        <w:ind w:firstLine="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 xml:space="preserve"> Обеспечить выполнение программой следующих функций:</w:t>
      </w:r>
    </w:p>
    <w:p w:rsidR="00996EEE" w:rsidRPr="00996EEE" w:rsidRDefault="00996EEE" w:rsidP="00996EEE">
      <w:pPr>
        <w:numPr>
          <w:ilvl w:val="0"/>
          <w:numId w:val="19"/>
        </w:numPr>
        <w:tabs>
          <w:tab w:val="num" w:pos="540"/>
        </w:tabs>
        <w:ind w:firstLine="36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>Настройка диапазонов допустимых значений параметров;</w:t>
      </w:r>
    </w:p>
    <w:p w:rsidR="00996EEE" w:rsidRPr="00996EEE" w:rsidRDefault="00996EEE" w:rsidP="00996EEE">
      <w:pPr>
        <w:numPr>
          <w:ilvl w:val="0"/>
          <w:numId w:val="19"/>
        </w:numPr>
        <w:tabs>
          <w:tab w:val="num" w:pos="540"/>
        </w:tabs>
        <w:ind w:firstLine="36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>Поддержка справочной информации;</w:t>
      </w:r>
    </w:p>
    <w:p w:rsidR="00996EEE" w:rsidRPr="00996EEE" w:rsidRDefault="00996EEE" w:rsidP="00996EEE">
      <w:pPr>
        <w:numPr>
          <w:ilvl w:val="0"/>
          <w:numId w:val="19"/>
        </w:numPr>
        <w:tabs>
          <w:tab w:val="num" w:pos="540"/>
        </w:tabs>
        <w:ind w:firstLine="36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>Ввод топологии сети и параметров объектов;</w:t>
      </w:r>
    </w:p>
    <w:p w:rsidR="00996EEE" w:rsidRPr="00996EEE" w:rsidRDefault="00996EEE" w:rsidP="00996EEE">
      <w:pPr>
        <w:numPr>
          <w:ilvl w:val="0"/>
          <w:numId w:val="19"/>
        </w:numPr>
        <w:tabs>
          <w:tab w:val="num" w:pos="540"/>
        </w:tabs>
        <w:ind w:firstLine="36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>Расчет потокораспределения в сети;</w:t>
      </w:r>
    </w:p>
    <w:p w:rsidR="00996EEE" w:rsidRPr="00996EEE" w:rsidRDefault="00996EEE" w:rsidP="00996EEE">
      <w:pPr>
        <w:numPr>
          <w:ilvl w:val="0"/>
          <w:numId w:val="19"/>
        </w:numPr>
        <w:tabs>
          <w:tab w:val="num" w:pos="540"/>
        </w:tabs>
        <w:ind w:firstLine="360"/>
        <w:jc w:val="left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lang w:eastAsia="ru-RU"/>
        </w:rPr>
        <w:t>Табличное представление результатов.</w:t>
      </w:r>
    </w:p>
    <w:p w:rsidR="00996EEE" w:rsidRPr="00996EEE" w:rsidRDefault="00996EEE" w:rsidP="00996EEE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u w:val="single"/>
          <w:lang w:eastAsia="ru-RU"/>
        </w:rPr>
        <w:t>Исходные данные</w:t>
      </w:r>
      <w:r w:rsidRPr="00996EEE">
        <w:rPr>
          <w:rFonts w:eastAsia="Times New Roman"/>
          <w:bCs/>
          <w:iCs/>
          <w:szCs w:val="24"/>
          <w:lang w:eastAsia="ru-RU"/>
        </w:rPr>
        <w:t xml:space="preserve"> – контрольный пример расчета задачи.</w:t>
      </w:r>
    </w:p>
    <w:p w:rsidR="00996EEE" w:rsidRPr="00996EEE" w:rsidRDefault="00996EEE" w:rsidP="00996EEE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u w:val="single"/>
          <w:lang w:eastAsia="ru-RU"/>
        </w:rPr>
        <w:t>Форма отчета</w:t>
      </w:r>
      <w:r w:rsidRPr="00996EEE">
        <w:rPr>
          <w:rFonts w:eastAsia="Times New Roman"/>
          <w:bCs/>
          <w:iCs/>
          <w:szCs w:val="24"/>
          <w:lang w:eastAsia="ru-RU"/>
        </w:rPr>
        <w:t xml:space="preserve"> – пояснительная записка.</w:t>
      </w:r>
    </w:p>
    <w:p w:rsidR="00996EEE" w:rsidRPr="00996EEE" w:rsidRDefault="00996EEE" w:rsidP="00996EEE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996EEE">
        <w:rPr>
          <w:rFonts w:eastAsia="Times New Roman"/>
          <w:bCs/>
          <w:iCs/>
          <w:szCs w:val="24"/>
          <w:u w:val="single"/>
          <w:lang w:eastAsia="ru-RU"/>
        </w:rPr>
        <w:t>Защита курсовой  работы</w:t>
      </w:r>
      <w:r w:rsidRPr="00996EEE">
        <w:rPr>
          <w:rFonts w:eastAsia="Times New Roman"/>
          <w:bCs/>
          <w:iCs/>
          <w:szCs w:val="24"/>
          <w:lang w:eastAsia="ru-RU"/>
        </w:rPr>
        <w:t xml:space="preserve"> – проведение тестирования разработанной программы руководителем проекта.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996EEE" w:rsidRPr="00996EEE" w:rsidRDefault="00996EEE" w:rsidP="00996EEE">
      <w:pPr>
        <w:ind w:firstLine="348"/>
        <w:jc w:val="left"/>
        <w:rPr>
          <w:rFonts w:eastAsia="Times New Roman"/>
          <w:bCs/>
          <w:szCs w:val="24"/>
          <w:lang w:eastAsia="ru-RU"/>
        </w:rPr>
      </w:pPr>
      <w:r w:rsidRPr="00996EEE">
        <w:rPr>
          <w:rFonts w:eastAsia="Times New Roman"/>
          <w:bCs/>
          <w:szCs w:val="24"/>
          <w:lang w:eastAsia="ru-RU"/>
        </w:rPr>
        <w:t>Формой промежуточной аттестации в конце 6 семестра является зачет.  К зачету  допускаются студенты, успешно выполнившие практические работы и домашнее задание.</w:t>
      </w:r>
    </w:p>
    <w:p w:rsidR="00996EEE" w:rsidRPr="00996EEE" w:rsidRDefault="00996EEE" w:rsidP="00996EEE">
      <w:pPr>
        <w:ind w:firstLine="348"/>
        <w:jc w:val="left"/>
        <w:rPr>
          <w:rFonts w:eastAsia="Times New Roman"/>
          <w:bCs/>
          <w:szCs w:val="24"/>
          <w:lang w:eastAsia="ru-RU"/>
        </w:rPr>
      </w:pPr>
      <w:r w:rsidRPr="00996EEE">
        <w:rPr>
          <w:rFonts w:eastAsia="Times New Roman"/>
          <w:bCs/>
          <w:szCs w:val="24"/>
          <w:lang w:eastAsia="ru-RU"/>
        </w:rPr>
        <w:t>Формой промежуточной аттестации в конце 7 семестра является экзамен.  К экзамену  допускаются  студенты, успешно выполнившие практические работы и курсовую работу.</w:t>
      </w:r>
    </w:p>
    <w:p w:rsidR="00996EEE" w:rsidRPr="00996EEE" w:rsidRDefault="00996EEE" w:rsidP="00996EEE">
      <w:pPr>
        <w:ind w:firstLine="348"/>
        <w:jc w:val="left"/>
        <w:rPr>
          <w:rFonts w:eastAsia="Times New Roman"/>
          <w:bCs/>
          <w:szCs w:val="24"/>
          <w:lang w:eastAsia="ru-RU"/>
        </w:rPr>
      </w:pPr>
    </w:p>
    <w:p w:rsidR="00996EEE" w:rsidRPr="00996EEE" w:rsidRDefault="00996EEE" w:rsidP="00996EEE">
      <w:pPr>
        <w:ind w:firstLine="348"/>
        <w:jc w:val="center"/>
        <w:rPr>
          <w:rFonts w:eastAsia="Times New Roman"/>
          <w:bCs/>
          <w:i/>
          <w:szCs w:val="24"/>
          <w:lang w:eastAsia="ru-RU"/>
        </w:rPr>
      </w:pPr>
      <w:r w:rsidRPr="00996EEE">
        <w:rPr>
          <w:rFonts w:eastAsia="Times New Roman"/>
          <w:bCs/>
          <w:i/>
          <w:szCs w:val="24"/>
          <w:lang w:eastAsia="ru-RU"/>
        </w:rPr>
        <w:t>Вопросы к зачету.</w:t>
      </w:r>
    </w:p>
    <w:p w:rsidR="00996EEE" w:rsidRPr="00996EEE" w:rsidRDefault="00996EEE" w:rsidP="00996EEE">
      <w:pPr>
        <w:ind w:firstLine="348"/>
        <w:jc w:val="center"/>
        <w:rPr>
          <w:rFonts w:eastAsia="Times New Roman"/>
          <w:bCs/>
          <w:i/>
          <w:szCs w:val="24"/>
          <w:lang w:eastAsia="ru-RU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"/>
        <w:gridCol w:w="146"/>
        <w:gridCol w:w="180"/>
        <w:gridCol w:w="8280"/>
        <w:gridCol w:w="180"/>
        <w:gridCol w:w="180"/>
      </w:tblGrid>
      <w:tr w:rsidR="00996EEE" w:rsidRPr="00996EEE" w:rsidTr="002D163A">
        <w:trPr>
          <w:trHeight w:val="322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996EEE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Общая формула для потерь напора на трение при равномерном движении жидкости в трубах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Режимы течения жидкости.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Уравнение сохранения массы.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Уравнение сохранения энергии (уравнение Бернулли).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Различные формы записи уравнения Бернулли.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Распределение гидростатического давления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Уравнение одномерного движения жидкости.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Условия равновесия элементарного объема жидкости.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Основное дифференциальное уравнение гидростатики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Основная теорема гидростатики.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Физические свойства жидкости. Основные параметры жидкости, используемые при математическом моделировании гидравлических систем.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Классификация гидравлических потерь  в  гидравлических  сетях: потери на трение, потери в местных сопротивлениях.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Сетевые законы Кирхгофа – алгебраическая форма записи.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Сетевые законы Кирхгофа – матричная форма записи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Циклическая схема гидравлической сети.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Гидравлические сопротивления.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Эквивалентирование участков гидравлической сети.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Эквивалентное отверстие и эквивалентная длина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Элементы гидравлических систем: узлы и  участки.  Геометрические и гидравлические характеристики участков гидравлических  систем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Матрица инциденций.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Матрица главных контуров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Матрица смежности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Связь между матрицами инциденций и главных контуров для  ориентированных графов.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Связь между матрицами инциденций и главных контуров для  неориентированных графов.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Контурная система уравнений гидравлической сети.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Узловая система уравнений гидравлической сети.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Матрица Максвелла. Основные свойства и условия формирования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Матрица Кирхгофа. Основные свойства и условия формирования.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tabs>
                <w:tab w:val="left" w:pos="855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Классификация гидравлических сетей. Основные алгоритмы решения задачи потокораспределения в сетях с постоянными и переменными характеристиками.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Сравнительный анализ методов контурных расходов и узловых давлений.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Метод узловых давлений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Метод контурных расходов.</w:t>
            </w:r>
          </w:p>
        </w:tc>
      </w:tr>
      <w:tr w:rsidR="00996EEE" w:rsidRPr="00996EEE" w:rsidTr="002D163A">
        <w:trPr>
          <w:trHeight w:val="308"/>
        </w:trPr>
        <w:tc>
          <w:tcPr>
            <w:tcW w:w="934" w:type="dxa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966" w:type="dxa"/>
            <w:gridSpan w:val="5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Математическая модель задачи  потокораспределения в гидравлических сетях.</w:t>
            </w:r>
          </w:p>
        </w:tc>
      </w:tr>
      <w:tr w:rsidR="00996EEE" w:rsidRPr="00996EEE" w:rsidTr="002D163A">
        <w:trPr>
          <w:gridAfter w:val="2"/>
          <w:wAfter w:w="360" w:type="dxa"/>
        </w:trPr>
        <w:tc>
          <w:tcPr>
            <w:tcW w:w="9540" w:type="dxa"/>
            <w:gridSpan w:val="4"/>
          </w:tcPr>
          <w:p w:rsidR="00996EEE" w:rsidRPr="00996EEE" w:rsidRDefault="00996EEE" w:rsidP="00996EEE">
            <w:pPr>
              <w:ind w:firstLine="0"/>
              <w:jc w:val="center"/>
              <w:rPr>
                <w:rFonts w:eastAsia="MS Mincho"/>
                <w:i/>
                <w:szCs w:val="24"/>
                <w:lang w:eastAsia="ru-RU"/>
              </w:rPr>
            </w:pPr>
          </w:p>
          <w:p w:rsidR="00996EEE" w:rsidRPr="00996EEE" w:rsidRDefault="00996EEE" w:rsidP="00996EEE">
            <w:pPr>
              <w:ind w:firstLine="0"/>
              <w:jc w:val="center"/>
              <w:rPr>
                <w:rFonts w:eastAsia="MS Mincho"/>
                <w:i/>
                <w:szCs w:val="24"/>
                <w:lang w:eastAsia="ru-RU"/>
              </w:rPr>
            </w:pPr>
            <w:r w:rsidRPr="00996EEE">
              <w:rPr>
                <w:rFonts w:eastAsia="MS Mincho"/>
                <w:i/>
                <w:szCs w:val="24"/>
                <w:lang w:eastAsia="ru-RU"/>
              </w:rPr>
              <w:t>Вопросы к экзамену</w:t>
            </w:r>
          </w:p>
          <w:p w:rsidR="00996EEE" w:rsidRPr="00996EEE" w:rsidRDefault="00996EEE" w:rsidP="00996EEE">
            <w:pPr>
              <w:ind w:firstLine="0"/>
              <w:jc w:val="center"/>
              <w:rPr>
                <w:rFonts w:eastAsia="MS Mincho"/>
                <w:i/>
                <w:szCs w:val="24"/>
                <w:lang w:eastAsia="ru-RU"/>
              </w:rPr>
            </w:pPr>
          </w:p>
        </w:tc>
      </w:tr>
      <w:tr w:rsidR="00996EEE" w:rsidRPr="00996EEE" w:rsidTr="002D163A">
        <w:trPr>
          <w:gridAfter w:val="1"/>
          <w:wAfter w:w="180" w:type="dxa"/>
          <w:trHeight w:val="322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996EEE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Классификация системы отопления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Принципы выбора расчетного контура для систем отопления в инженерных расчетах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Схемы подключения систем отопления к системам теплоснабжения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Функции смесительного, подпиточного, повысительного, циркуляционного насоса в системах отопления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Классификация отопительных приборов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Особенности гидравлической увязки систем отопления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Гигиенические параметры микроклимата вентилируемых помещений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Классификация систем вентиляции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Расчетные параметры наружного воздуха</w:t>
            </w:r>
          </w:p>
        </w:tc>
      </w:tr>
      <w:tr w:rsidR="00996EEE" w:rsidRPr="00996EEE" w:rsidTr="002D163A">
        <w:trPr>
          <w:trHeight w:val="308"/>
        </w:trPr>
        <w:tc>
          <w:tcPr>
            <w:tcW w:w="1260" w:type="dxa"/>
            <w:gridSpan w:val="3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Нормируемые параметры воздуха помещений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Потери давления в воздуховодах и каналах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Параметры, определяющие потери давления в тройниках и крестовинах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Определение объемов водопотребления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Магистральные и распределительные сети городских водопроводов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Расчетные схемы отбора воды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Основные типы систем подачи и распределения воды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 xml:space="preserve">Расчетные условия 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Отличия фиксированных и нефиксированных отборов воды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Начальное потокораспределение в водопроводных сетях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Понятие путевого расхода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Классификация систем газоснабжения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Определение нагрузки на внутридомовую систему газоснабжения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Определение нагрузки на городскую систему газоснабжения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Определение потерь давления в сетях низкого давления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Определение потерь давления в сетях среднего давления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Определение потерь давления в магистральных газопроводах</w:t>
            </w:r>
          </w:p>
        </w:tc>
      </w:tr>
      <w:tr w:rsidR="00996EEE" w:rsidRPr="00996EEE" w:rsidTr="002D163A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996EEE" w:rsidRPr="00996EEE" w:rsidRDefault="00996EEE" w:rsidP="00996EEE">
            <w:pPr>
              <w:ind w:firstLine="36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640" w:type="dxa"/>
            <w:gridSpan w:val="3"/>
          </w:tcPr>
          <w:p w:rsidR="00996EEE" w:rsidRPr="00996EEE" w:rsidRDefault="00996EEE" w:rsidP="00996E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6EEE">
              <w:rPr>
                <w:rFonts w:eastAsia="Times New Roman"/>
                <w:szCs w:val="24"/>
                <w:lang w:eastAsia="ru-RU"/>
              </w:rPr>
              <w:t>Сущность инженерных методов увязки систем газоснабжения</w:t>
            </w:r>
          </w:p>
        </w:tc>
      </w:tr>
    </w:tbl>
    <w:p w:rsidR="00BA7C92" w:rsidRPr="00BA7C92" w:rsidRDefault="00BA7C92" w:rsidP="00BA7C9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F74BC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996EEE" w:rsidRPr="00996EEE" w:rsidRDefault="00996EEE" w:rsidP="00996EEE">
      <w:pPr>
        <w:numPr>
          <w:ilvl w:val="0"/>
          <w:numId w:val="2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 xml:space="preserve"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</w:t>
      </w:r>
      <w:r w:rsidRPr="00996EEE">
        <w:rPr>
          <w:rFonts w:eastAsia="Times New Roman"/>
          <w:szCs w:val="24"/>
          <w:lang w:eastAsia="ru-RU"/>
        </w:rPr>
        <w:lastRenderedPageBreak/>
        <w:t>испытания проводятся преподавателем, назначенным письменным распоряжением по кафедре (структурному подразделению).</w:t>
      </w:r>
    </w:p>
    <w:p w:rsidR="00996EEE" w:rsidRPr="00996EEE" w:rsidRDefault="00996EEE" w:rsidP="00996EEE">
      <w:pPr>
        <w:numPr>
          <w:ilvl w:val="0"/>
          <w:numId w:val="2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96EEE" w:rsidRPr="00996EEE" w:rsidRDefault="00996EEE" w:rsidP="00996EEE">
      <w:pPr>
        <w:numPr>
          <w:ilvl w:val="0"/>
          <w:numId w:val="2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996EEE" w:rsidRPr="00996EEE" w:rsidRDefault="00996EEE" w:rsidP="00996EEE">
      <w:pPr>
        <w:numPr>
          <w:ilvl w:val="0"/>
          <w:numId w:val="2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bCs/>
          <w:szCs w:val="24"/>
          <w:lang w:eastAsia="ru-RU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996EEE">
        <w:rPr>
          <w:rFonts w:eastAsia="Times New Roman"/>
          <w:szCs w:val="24"/>
          <w:lang w:eastAsia="ru-RU"/>
        </w:rPr>
        <w:t>ремя ответа – не более 15 минут.</w:t>
      </w:r>
    </w:p>
    <w:p w:rsidR="00996EEE" w:rsidRPr="00996EEE" w:rsidRDefault="00996EEE" w:rsidP="00996EEE">
      <w:pPr>
        <w:numPr>
          <w:ilvl w:val="0"/>
          <w:numId w:val="21"/>
        </w:numPr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996EEE" w:rsidRPr="00996EEE" w:rsidRDefault="00996EEE" w:rsidP="00996EEE">
      <w:pPr>
        <w:numPr>
          <w:ilvl w:val="0"/>
          <w:numId w:val="2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996EEE" w:rsidRPr="00996EEE" w:rsidRDefault="00996EEE" w:rsidP="00996EEE">
      <w:pPr>
        <w:numPr>
          <w:ilvl w:val="0"/>
          <w:numId w:val="2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996EEE" w:rsidRPr="00996EEE" w:rsidRDefault="00996EEE" w:rsidP="00996EEE">
      <w:pPr>
        <w:numPr>
          <w:ilvl w:val="0"/>
          <w:numId w:val="2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996EEE" w:rsidRPr="00996EEE" w:rsidRDefault="00996EEE" w:rsidP="00996EEE">
      <w:pPr>
        <w:numPr>
          <w:ilvl w:val="0"/>
          <w:numId w:val="21"/>
        </w:numPr>
        <w:contextualSpacing/>
        <w:jc w:val="left"/>
        <w:rPr>
          <w:rFonts w:eastAsia="Times New Roman"/>
          <w:szCs w:val="24"/>
          <w:lang w:eastAsia="ru-RU"/>
        </w:rPr>
      </w:pPr>
      <w:r w:rsidRPr="00996EEE">
        <w:rPr>
          <w:rFonts w:eastAsia="Times New Roman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996EEE" w:rsidRPr="00996EEE" w:rsidRDefault="00996EEE" w:rsidP="00996EEE">
      <w:pPr>
        <w:tabs>
          <w:tab w:val="left" w:pos="1276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F74BC2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F74BC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5F38C2" w:rsidRDefault="00813CAB" w:rsidP="00F74B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5F38C2">
        <w:rPr>
          <w:bCs/>
          <w:i/>
        </w:rPr>
        <w:t>материалы для проведения текущего контроля успеваемости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варианты контрольных заданий;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вопросы к компьютерному тестированию с вариантами ответов;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варианты домашних заданий и расчетно-графических работ;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темы рефератов, докладов, эссе;</w:t>
      </w:r>
    </w:p>
    <w:p w:rsidR="00813CAB" w:rsidRPr="00826398" w:rsidRDefault="00813CAB" w:rsidP="00F74BC2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F74BC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F74BC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F74BC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F74BC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F74BC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F74BC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F74BC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F74BC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F74BC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  <w:bookmarkStart w:id="0" w:name="_GoBack"/>
      <w:bookmarkEnd w:id="0"/>
    </w:p>
    <w:sectPr w:rsidR="00C47031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A2CFC"/>
    <w:multiLevelType w:val="hybridMultilevel"/>
    <w:tmpl w:val="9E162056"/>
    <w:lvl w:ilvl="0" w:tplc="DA023F8E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A809E6"/>
    <w:multiLevelType w:val="hybridMultilevel"/>
    <w:tmpl w:val="B63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BB3DF2"/>
    <w:multiLevelType w:val="hybridMultilevel"/>
    <w:tmpl w:val="38A0B5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C57706"/>
    <w:multiLevelType w:val="hybridMultilevel"/>
    <w:tmpl w:val="FF3E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1A7C"/>
    <w:multiLevelType w:val="hybridMultilevel"/>
    <w:tmpl w:val="88FE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73381A"/>
    <w:multiLevelType w:val="hybridMultilevel"/>
    <w:tmpl w:val="92729878"/>
    <w:lvl w:ilvl="0" w:tplc="50F2E4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3A40138"/>
    <w:multiLevelType w:val="hybridMultilevel"/>
    <w:tmpl w:val="FCE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62C26C43"/>
    <w:multiLevelType w:val="hybridMultilevel"/>
    <w:tmpl w:val="6C44F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A399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3CB1F25"/>
    <w:multiLevelType w:val="hybridMultilevel"/>
    <w:tmpl w:val="F4B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041EF"/>
    <w:multiLevelType w:val="hybridMultilevel"/>
    <w:tmpl w:val="62408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DC20372"/>
    <w:multiLevelType w:val="hybridMultilevel"/>
    <w:tmpl w:val="C7CA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8797BF9"/>
    <w:multiLevelType w:val="hybridMultilevel"/>
    <w:tmpl w:val="AC6417DE"/>
    <w:lvl w:ilvl="0" w:tplc="D9B2F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4"/>
  </w:num>
  <w:num w:numId="8">
    <w:abstractNumId w:val="11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9"/>
  </w:num>
  <w:num w:numId="18">
    <w:abstractNumId w:val="20"/>
  </w:num>
  <w:num w:numId="19">
    <w:abstractNumId w:val="6"/>
  </w:num>
  <w:num w:numId="20">
    <w:abstractNumId w:val="12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B6737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8051A"/>
    <w:rsid w:val="0049299E"/>
    <w:rsid w:val="005131FA"/>
    <w:rsid w:val="00520476"/>
    <w:rsid w:val="00537DA5"/>
    <w:rsid w:val="00595839"/>
    <w:rsid w:val="005967F8"/>
    <w:rsid w:val="005A310D"/>
    <w:rsid w:val="005C52BC"/>
    <w:rsid w:val="005F38C2"/>
    <w:rsid w:val="005F71C8"/>
    <w:rsid w:val="0060105F"/>
    <w:rsid w:val="00691217"/>
    <w:rsid w:val="006C1111"/>
    <w:rsid w:val="006D2A0A"/>
    <w:rsid w:val="006F763C"/>
    <w:rsid w:val="007202AB"/>
    <w:rsid w:val="007236A2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96EEE"/>
    <w:rsid w:val="009B38DB"/>
    <w:rsid w:val="009C7F25"/>
    <w:rsid w:val="009D4268"/>
    <w:rsid w:val="009E080B"/>
    <w:rsid w:val="009E3DC4"/>
    <w:rsid w:val="009E6D91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A7C92"/>
    <w:rsid w:val="00BB2184"/>
    <w:rsid w:val="00BB4F0E"/>
    <w:rsid w:val="00BD1607"/>
    <w:rsid w:val="00C3159A"/>
    <w:rsid w:val="00C34965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83B24"/>
    <w:rsid w:val="00EA2EC8"/>
    <w:rsid w:val="00EB250F"/>
    <w:rsid w:val="00EC4C9E"/>
    <w:rsid w:val="00EF5DC4"/>
    <w:rsid w:val="00F14531"/>
    <w:rsid w:val="00F45F43"/>
    <w:rsid w:val="00F466DB"/>
    <w:rsid w:val="00F4738F"/>
    <w:rsid w:val="00F74BC2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FC2-FC2D-4F86-9C46-7140171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4</cp:revision>
  <dcterms:created xsi:type="dcterms:W3CDTF">2015-10-22T17:38:00Z</dcterms:created>
  <dcterms:modified xsi:type="dcterms:W3CDTF">2015-11-08T00:08:00Z</dcterms:modified>
</cp:coreProperties>
</file>