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E06036" w:rsidRPr="00E06036">
        <w:rPr>
          <w:rFonts w:eastAsia="Times New Roman"/>
          <w:b/>
          <w:bCs/>
          <w:szCs w:val="24"/>
          <w:lang w:eastAsia="ru-RU"/>
        </w:rPr>
        <w:t>Автоматизация организации и планирования строительного производства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760" w:rsidRPr="00C62760" w:rsidRDefault="00E06036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C62760" w:rsidRPr="00C62760" w:rsidRDefault="00E06036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E06036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06036" w:rsidRPr="00C62760" w:rsidRDefault="00E06036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E06036" w:rsidRPr="00C62760" w:rsidRDefault="00E06036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036" w:rsidRPr="00C62760" w:rsidRDefault="00E06036" w:rsidP="009D202F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proofErr w:type="gram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proofErr w:type="gram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E06036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06036" w:rsidRPr="00C62760" w:rsidRDefault="00E06036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36" w:rsidRPr="00C62760" w:rsidRDefault="00E06036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E06036" w:rsidRPr="00E06036">
        <w:rPr>
          <w:bCs/>
          <w:szCs w:val="24"/>
        </w:rPr>
        <w:t>Автоматизация организации и планирования строительного производства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E06036">
        <w:rPr>
          <w:bCs/>
          <w:szCs w:val="24"/>
        </w:rPr>
        <w:t>кафедры «</w:t>
      </w:r>
      <w:r w:rsidR="00E06036" w:rsidRPr="00E06036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E06036" w:rsidRPr="00A32CEF" w:rsidTr="0093337D">
        <w:tc>
          <w:tcPr>
            <w:tcW w:w="675" w:type="dxa"/>
          </w:tcPr>
          <w:p w:rsidR="00E06036" w:rsidRDefault="00E06036" w:rsidP="00E06036">
            <w:pPr>
              <w:ind w:firstLine="0"/>
            </w:pPr>
            <w:r>
              <w:t>1</w:t>
            </w:r>
          </w:p>
        </w:tc>
        <w:tc>
          <w:tcPr>
            <w:tcW w:w="8896" w:type="dxa"/>
          </w:tcPr>
          <w:p w:rsidR="00E06036" w:rsidRDefault="00E06036" w:rsidP="00E06036">
            <w:pPr>
              <w:pStyle w:val="1"/>
              <w:outlineLvl w:val="0"/>
            </w:pPr>
            <w:r>
              <w:t>Основы организации</w:t>
            </w:r>
            <w:r w:rsidRPr="004A4E0D">
              <w:t xml:space="preserve"> строительного производства </w:t>
            </w:r>
            <w:r>
              <w:t>и процесса его автоматизации</w:t>
            </w:r>
          </w:p>
        </w:tc>
      </w:tr>
      <w:tr w:rsidR="00E06036" w:rsidRPr="00A32CEF" w:rsidTr="0093337D">
        <w:tc>
          <w:tcPr>
            <w:tcW w:w="675" w:type="dxa"/>
          </w:tcPr>
          <w:p w:rsidR="00E06036" w:rsidRDefault="00E06036" w:rsidP="00E06036">
            <w:pPr>
              <w:ind w:firstLine="0"/>
            </w:pPr>
            <w:r>
              <w:t>2</w:t>
            </w:r>
          </w:p>
        </w:tc>
        <w:tc>
          <w:tcPr>
            <w:tcW w:w="8896" w:type="dxa"/>
          </w:tcPr>
          <w:p w:rsidR="00E06036" w:rsidRDefault="00E06036" w:rsidP="00E06036">
            <w:pPr>
              <w:ind w:firstLine="0"/>
            </w:pPr>
            <w:r w:rsidRPr="00CD2C5F">
              <w:t>Основы проектирования поточной организации строительства</w:t>
            </w:r>
          </w:p>
        </w:tc>
      </w:tr>
      <w:tr w:rsidR="00E06036" w:rsidRPr="00A32CEF" w:rsidTr="0093337D">
        <w:tc>
          <w:tcPr>
            <w:tcW w:w="675" w:type="dxa"/>
          </w:tcPr>
          <w:p w:rsidR="00E06036" w:rsidRDefault="00E06036" w:rsidP="00E06036">
            <w:pPr>
              <w:ind w:firstLine="0"/>
            </w:pPr>
            <w:r>
              <w:t>3</w:t>
            </w:r>
          </w:p>
        </w:tc>
        <w:tc>
          <w:tcPr>
            <w:tcW w:w="8896" w:type="dxa"/>
          </w:tcPr>
          <w:p w:rsidR="00E06036" w:rsidRDefault="00E06036" w:rsidP="00E06036">
            <w:pPr>
              <w:pStyle w:val="1"/>
              <w:outlineLvl w:val="0"/>
            </w:pPr>
            <w:r w:rsidRPr="00DD166F">
              <w:t xml:space="preserve">Основы </w:t>
            </w:r>
            <w:r w:rsidRPr="00931693">
              <w:t xml:space="preserve">сетевого моделирования при строительстве объектов и сооружений </w:t>
            </w:r>
          </w:p>
        </w:tc>
      </w:tr>
      <w:tr w:rsidR="00E06036" w:rsidRPr="00A32CEF" w:rsidTr="0093337D">
        <w:tc>
          <w:tcPr>
            <w:tcW w:w="675" w:type="dxa"/>
          </w:tcPr>
          <w:p w:rsidR="00E06036" w:rsidRDefault="00E06036" w:rsidP="00E06036">
            <w:pPr>
              <w:ind w:firstLine="0"/>
            </w:pPr>
            <w:r>
              <w:t>4</w:t>
            </w:r>
          </w:p>
        </w:tc>
        <w:tc>
          <w:tcPr>
            <w:tcW w:w="8896" w:type="dxa"/>
          </w:tcPr>
          <w:p w:rsidR="00E06036" w:rsidRPr="00DD166F" w:rsidRDefault="00E06036" w:rsidP="00E06036">
            <w:pPr>
              <w:pStyle w:val="1"/>
              <w:outlineLvl w:val="0"/>
            </w:pPr>
            <w:r w:rsidRPr="00DD166F">
              <w:t xml:space="preserve">Основы </w:t>
            </w:r>
            <w:r>
              <w:t>календарного планирования</w:t>
            </w:r>
            <w:r w:rsidRPr="00931693">
              <w:t xml:space="preserve"> при строительстве объектов и сооружений</w:t>
            </w:r>
          </w:p>
        </w:tc>
      </w:tr>
      <w:tr w:rsidR="00E06036" w:rsidRPr="00A32CEF" w:rsidTr="0093337D">
        <w:tc>
          <w:tcPr>
            <w:tcW w:w="675" w:type="dxa"/>
          </w:tcPr>
          <w:p w:rsidR="00E06036" w:rsidRDefault="00E06036" w:rsidP="00E06036">
            <w:pPr>
              <w:ind w:firstLine="0"/>
            </w:pPr>
            <w:r>
              <w:t>5</w:t>
            </w:r>
          </w:p>
        </w:tc>
        <w:tc>
          <w:tcPr>
            <w:tcW w:w="8896" w:type="dxa"/>
          </w:tcPr>
          <w:p w:rsidR="00E06036" w:rsidRPr="00DD166F" w:rsidRDefault="00E06036" w:rsidP="00E06036">
            <w:pPr>
              <w:pStyle w:val="1"/>
              <w:outlineLvl w:val="0"/>
            </w:pPr>
            <w:r>
              <w:t>Проектирование строительных генеральных планов с применением средств автоматизации</w:t>
            </w:r>
          </w:p>
        </w:tc>
      </w:tr>
      <w:tr w:rsidR="00E06036" w:rsidRPr="00A32CEF" w:rsidTr="0093337D">
        <w:tc>
          <w:tcPr>
            <w:tcW w:w="675" w:type="dxa"/>
          </w:tcPr>
          <w:p w:rsidR="00E06036" w:rsidRDefault="00E06036" w:rsidP="00E06036">
            <w:pPr>
              <w:ind w:firstLine="0"/>
            </w:pPr>
            <w:r>
              <w:t>6</w:t>
            </w:r>
          </w:p>
        </w:tc>
        <w:tc>
          <w:tcPr>
            <w:tcW w:w="8896" w:type="dxa"/>
          </w:tcPr>
          <w:p w:rsidR="00E06036" w:rsidRPr="00DD166F" w:rsidRDefault="00E06036" w:rsidP="00E06036">
            <w:pPr>
              <w:pStyle w:val="1"/>
              <w:outlineLvl w:val="0"/>
            </w:pPr>
            <w:r>
              <w:t>Основы</w:t>
            </w:r>
            <w:r w:rsidRPr="00631B93">
              <w:t xml:space="preserve"> автоматизации организации строительства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52476">
        <w:rPr>
          <w:rFonts w:eastAsia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752476">
        <w:rPr>
          <w:rFonts w:eastAsia="Times New Roman"/>
          <w:b/>
          <w:bCs/>
          <w:szCs w:val="24"/>
          <w:lang w:eastAsia="ru-RU"/>
        </w:rPr>
        <w:t xml:space="preserve">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Планируемые результаты </w:t>
      </w:r>
      <w:proofErr w:type="gramStart"/>
      <w:r w:rsidRPr="00A32CEF">
        <w:rPr>
          <w:rFonts w:eastAsia="Times New Roman"/>
          <w:szCs w:val="24"/>
          <w:lang w:eastAsia="ru-RU"/>
        </w:rPr>
        <w:t>обучения по дисциплине</w:t>
      </w:r>
      <w:proofErr w:type="gramEnd"/>
      <w:r w:rsidRPr="00A32CEF">
        <w:rPr>
          <w:rFonts w:eastAsia="Times New Roman"/>
          <w:szCs w:val="24"/>
          <w:lang w:eastAsia="ru-RU"/>
        </w:rPr>
        <w:t xml:space="preserve">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E06036" w:rsidRPr="00E06036" w:rsidTr="009D202F">
        <w:trPr>
          <w:tblHeader/>
          <w:jc w:val="center"/>
        </w:trPr>
        <w:tc>
          <w:tcPr>
            <w:tcW w:w="1246" w:type="pct"/>
            <w:vAlign w:val="center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Компетенция</w:t>
            </w:r>
          </w:p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2439" w:type="pct"/>
            <w:vAlign w:val="center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 xml:space="preserve">Код </w:t>
            </w:r>
          </w:p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показателя</w:t>
            </w:r>
          </w:p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освоения</w:t>
            </w:r>
          </w:p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06036" w:rsidRPr="00E06036" w:rsidTr="009D202F">
        <w:trPr>
          <w:jc w:val="center"/>
        </w:trPr>
        <w:tc>
          <w:tcPr>
            <w:tcW w:w="1246" w:type="pct"/>
            <w:vMerge w:val="restar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Cs w:val="24"/>
                <w:lang w:eastAsia="ru-RU"/>
              </w:rPr>
              <w:t xml:space="preserve">Владеет культурой мышления, </w:t>
            </w:r>
            <w:proofErr w:type="gramStart"/>
            <w:r w:rsidRPr="00E06036">
              <w:rPr>
                <w:rFonts w:eastAsia="Times New Roman"/>
                <w:szCs w:val="24"/>
                <w:lang w:eastAsia="ru-RU"/>
              </w:rPr>
              <w:t>способен</w:t>
            </w:r>
            <w:proofErr w:type="gramEnd"/>
            <w:r w:rsidRPr="00E06036">
              <w:rPr>
                <w:rFonts w:eastAsia="Times New Roman"/>
                <w:szCs w:val="24"/>
                <w:lang w:eastAsia="ru-RU"/>
              </w:rPr>
              <w:t xml:space="preserve"> к общению, анализу восприятию информации, постановке цели и выбору путей ее достижения</w:t>
            </w:r>
          </w:p>
        </w:tc>
        <w:tc>
          <w:tcPr>
            <w:tcW w:w="657" w:type="pct"/>
            <w:vMerge w:val="restart"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Cs w:val="24"/>
                <w:lang w:eastAsia="ru-RU"/>
              </w:rPr>
              <w:t>ОК-1</w:t>
            </w: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методы постановки целей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З</w:t>
            </w:r>
            <w:proofErr w:type="gramStart"/>
            <w:r w:rsidRPr="00E06036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proofErr w:type="gramEnd"/>
          </w:p>
        </w:tc>
      </w:tr>
      <w:tr w:rsidR="00E06036" w:rsidRPr="00E06036" w:rsidTr="009D202F">
        <w:trPr>
          <w:trHeight w:val="305"/>
          <w:jc w:val="center"/>
        </w:trPr>
        <w:tc>
          <w:tcPr>
            <w:tcW w:w="1246" w:type="pct"/>
            <w:vMerge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E0603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выбирать пути достижения поставленных целей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У</w:t>
            </w:r>
            <w:proofErr w:type="gramStart"/>
            <w:r w:rsidRPr="00E06036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proofErr w:type="gramEnd"/>
          </w:p>
        </w:tc>
      </w:tr>
      <w:tr w:rsidR="00E06036" w:rsidRPr="00E06036" w:rsidTr="009D202F">
        <w:trPr>
          <w:trHeight w:val="305"/>
          <w:jc w:val="center"/>
        </w:trPr>
        <w:tc>
          <w:tcPr>
            <w:tcW w:w="1246" w:type="pct"/>
            <w:vMerge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color w:val="1F497D" w:themeColor="text2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E0603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анализа восприятия информации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Н</w:t>
            </w:r>
            <w:proofErr w:type="gramStart"/>
            <w:r w:rsidRPr="00E06036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proofErr w:type="gramEnd"/>
          </w:p>
        </w:tc>
      </w:tr>
      <w:tr w:rsidR="00E06036" w:rsidRPr="00E06036" w:rsidTr="009D202F">
        <w:trPr>
          <w:jc w:val="center"/>
        </w:trPr>
        <w:tc>
          <w:tcPr>
            <w:tcW w:w="1246" w:type="pct"/>
            <w:vMerge w:val="restar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Cs w:val="24"/>
                <w:lang w:eastAsia="ru-RU"/>
              </w:rPr>
              <w:t>Умеет использовать нормативные правовые документы в своей деятельности</w:t>
            </w:r>
          </w:p>
        </w:tc>
        <w:tc>
          <w:tcPr>
            <w:tcW w:w="657" w:type="pct"/>
            <w:vMerge w:val="restart"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Cs w:val="24"/>
                <w:lang w:eastAsia="ru-RU"/>
              </w:rPr>
              <w:t>ОК-5</w:t>
            </w: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нормативные правовые документы в области организации строительства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Cs w:val="24"/>
                <w:lang w:eastAsia="ru-RU"/>
              </w:rPr>
              <w:t>З</w:t>
            </w:r>
            <w:proofErr w:type="gramStart"/>
            <w:r w:rsidRPr="00E06036">
              <w:rPr>
                <w:rFonts w:eastAsia="Times New Roman"/>
                <w:szCs w:val="24"/>
                <w:lang w:eastAsia="ru-RU"/>
              </w:rPr>
              <w:t>2</w:t>
            </w:r>
            <w:proofErr w:type="gramEnd"/>
          </w:p>
        </w:tc>
      </w:tr>
      <w:tr w:rsidR="00E06036" w:rsidRPr="00E06036" w:rsidTr="009D202F">
        <w:trPr>
          <w:jc w:val="center"/>
        </w:trPr>
        <w:tc>
          <w:tcPr>
            <w:tcW w:w="1246" w:type="pct"/>
            <w:vMerge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E06036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использовать нормативные правовые документы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У</w:t>
            </w:r>
            <w:proofErr w:type="gramStart"/>
            <w:r w:rsidRPr="00E06036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proofErr w:type="gramEnd"/>
          </w:p>
        </w:tc>
      </w:tr>
      <w:tr w:rsidR="00E06036" w:rsidRPr="00E06036" w:rsidTr="009D202F">
        <w:trPr>
          <w:jc w:val="center"/>
        </w:trPr>
        <w:tc>
          <w:tcPr>
            <w:tcW w:w="1246" w:type="pct"/>
            <w:vMerge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E0603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проектной документации с использованием нормативно-правовых актов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Н</w:t>
            </w:r>
            <w:proofErr w:type="gramStart"/>
            <w:r w:rsidRPr="00E06036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proofErr w:type="gramEnd"/>
          </w:p>
        </w:tc>
      </w:tr>
      <w:tr w:rsidR="00E06036" w:rsidRPr="00E06036" w:rsidTr="009D202F">
        <w:trPr>
          <w:jc w:val="center"/>
        </w:trPr>
        <w:tc>
          <w:tcPr>
            <w:tcW w:w="1246" w:type="pct"/>
            <w:vMerge w:val="restar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Cs w:val="24"/>
                <w:lang w:eastAsia="ru-RU"/>
              </w:rPr>
              <w:t xml:space="preserve">Осознает сущность и значение информации в развитии современного общества; владеет основными методами, способами и средствами получения, хранения, </w:t>
            </w:r>
            <w:r w:rsidRPr="00E06036">
              <w:rPr>
                <w:rFonts w:eastAsia="Times New Roman"/>
                <w:szCs w:val="24"/>
                <w:lang w:eastAsia="ru-RU"/>
              </w:rPr>
              <w:lastRenderedPageBreak/>
              <w:t>переработки информации</w:t>
            </w:r>
          </w:p>
        </w:tc>
        <w:tc>
          <w:tcPr>
            <w:tcW w:w="657" w:type="pct"/>
            <w:vMerge w:val="restart"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Cs w:val="24"/>
                <w:lang w:eastAsia="ru-RU"/>
              </w:rPr>
              <w:lastRenderedPageBreak/>
              <w:t>ОК-11</w:t>
            </w: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сущность и значение информации в развитии современного общества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З3</w:t>
            </w:r>
          </w:p>
        </w:tc>
      </w:tr>
      <w:tr w:rsidR="00E06036" w:rsidRPr="00E06036" w:rsidTr="009D202F">
        <w:trPr>
          <w:jc w:val="center"/>
        </w:trPr>
        <w:tc>
          <w:tcPr>
            <w:tcW w:w="1246" w:type="pct"/>
            <w:vMerge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E06036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применять методы, способы и средства получения, хранения и переработки информации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У3</w:t>
            </w:r>
          </w:p>
        </w:tc>
      </w:tr>
      <w:tr w:rsidR="00E06036" w:rsidRPr="00E06036" w:rsidTr="009D202F">
        <w:trPr>
          <w:jc w:val="center"/>
        </w:trPr>
        <w:tc>
          <w:tcPr>
            <w:tcW w:w="1246" w:type="pct"/>
            <w:vMerge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E0603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получать, хранить и перерабатывать информацию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Н3</w:t>
            </w:r>
          </w:p>
        </w:tc>
      </w:tr>
      <w:tr w:rsidR="00E06036" w:rsidRPr="00E06036" w:rsidTr="009D202F">
        <w:trPr>
          <w:jc w:val="center"/>
        </w:trPr>
        <w:tc>
          <w:tcPr>
            <w:tcW w:w="1246" w:type="pct"/>
            <w:vMerge w:val="restar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Cs w:val="24"/>
                <w:lang w:eastAsia="ru-RU"/>
              </w:rPr>
              <w:lastRenderedPageBreak/>
              <w:t xml:space="preserve">Осваивать методики использования программных </w:t>
            </w:r>
            <w:proofErr w:type="gramStart"/>
            <w:r w:rsidRPr="00E06036">
              <w:rPr>
                <w:rFonts w:eastAsia="Times New Roman"/>
                <w:szCs w:val="24"/>
                <w:lang w:eastAsia="ru-RU"/>
              </w:rPr>
              <w:t>средстве</w:t>
            </w:r>
            <w:proofErr w:type="gramEnd"/>
            <w:r w:rsidRPr="00E06036">
              <w:rPr>
                <w:rFonts w:eastAsia="Times New Roman"/>
                <w:szCs w:val="24"/>
                <w:lang w:eastAsia="ru-RU"/>
              </w:rPr>
              <w:t xml:space="preserve"> для решения практических задач</w:t>
            </w:r>
          </w:p>
        </w:tc>
        <w:tc>
          <w:tcPr>
            <w:tcW w:w="657" w:type="pct"/>
            <w:vMerge w:val="restart"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Cs w:val="24"/>
                <w:lang w:eastAsia="ru-RU"/>
              </w:rPr>
              <w:t>ПК-2</w:t>
            </w: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перечень программных средств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З</w:t>
            </w:r>
            <w:proofErr w:type="gramStart"/>
            <w:r w:rsidRPr="00E06036"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proofErr w:type="gramEnd"/>
          </w:p>
        </w:tc>
      </w:tr>
      <w:tr w:rsidR="00E06036" w:rsidRPr="00E06036" w:rsidTr="009D202F">
        <w:trPr>
          <w:jc w:val="center"/>
        </w:trPr>
        <w:tc>
          <w:tcPr>
            <w:tcW w:w="1246" w:type="pct"/>
            <w:vMerge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E06036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осваивать методики использования программных средств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У</w:t>
            </w:r>
            <w:proofErr w:type="gramStart"/>
            <w:r w:rsidRPr="00E06036"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proofErr w:type="gramEnd"/>
          </w:p>
        </w:tc>
      </w:tr>
      <w:tr w:rsidR="00E06036" w:rsidRPr="00E06036" w:rsidTr="009D202F">
        <w:trPr>
          <w:jc w:val="center"/>
        </w:trPr>
        <w:tc>
          <w:tcPr>
            <w:tcW w:w="1246" w:type="pct"/>
            <w:vMerge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E0603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использования программных средств в области организации строительного производства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Н</w:t>
            </w:r>
            <w:proofErr w:type="gramStart"/>
            <w:r w:rsidRPr="00E06036"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proofErr w:type="gramEnd"/>
          </w:p>
        </w:tc>
      </w:tr>
      <w:tr w:rsidR="00E06036" w:rsidRPr="00E06036" w:rsidTr="009D202F">
        <w:trPr>
          <w:jc w:val="center"/>
        </w:trPr>
        <w:tc>
          <w:tcPr>
            <w:tcW w:w="1246" w:type="pct"/>
            <w:vMerge w:val="restar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Cs w:val="24"/>
                <w:lang w:eastAsia="ru-RU"/>
              </w:rPr>
              <w:t>Разрабатывать модели компонентов информационных систем, включая модели баз данных</w:t>
            </w:r>
          </w:p>
        </w:tc>
        <w:tc>
          <w:tcPr>
            <w:tcW w:w="657" w:type="pct"/>
            <w:vMerge w:val="restart"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Cs w:val="24"/>
                <w:lang w:eastAsia="ru-RU"/>
              </w:rPr>
              <w:t>ПК-4</w:t>
            </w: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компоненты информационных систем, включая модели баз данных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З5</w:t>
            </w:r>
          </w:p>
        </w:tc>
      </w:tr>
      <w:tr w:rsidR="00E06036" w:rsidRPr="00E06036" w:rsidTr="009D202F">
        <w:trPr>
          <w:jc w:val="center"/>
        </w:trPr>
        <w:tc>
          <w:tcPr>
            <w:tcW w:w="1246" w:type="pct"/>
            <w:vMerge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E06036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разрабатывать модели компонентов информационных систем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У5</w:t>
            </w:r>
          </w:p>
        </w:tc>
      </w:tr>
      <w:tr w:rsidR="00E06036" w:rsidRPr="00E06036" w:rsidTr="009D202F">
        <w:trPr>
          <w:jc w:val="center"/>
        </w:trPr>
        <w:tc>
          <w:tcPr>
            <w:tcW w:w="1246" w:type="pct"/>
            <w:vMerge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E06036" w:rsidRPr="00E06036" w:rsidRDefault="00E06036" w:rsidP="00E06036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E06036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использования моделей компонентов информационных систем, включая базы данных</w:t>
            </w:r>
          </w:p>
        </w:tc>
        <w:tc>
          <w:tcPr>
            <w:tcW w:w="658" w:type="pct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06036">
              <w:rPr>
                <w:rFonts w:eastAsia="Times New Roman"/>
                <w:sz w:val="22"/>
                <w:szCs w:val="24"/>
                <w:lang w:eastAsia="ru-RU"/>
              </w:rPr>
              <w:t>Н5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</w:t>
      </w:r>
      <w:proofErr w:type="gramStart"/>
      <w:r w:rsidRPr="00A37F77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>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559"/>
        <w:gridCol w:w="1719"/>
        <w:gridCol w:w="1605"/>
        <w:gridCol w:w="1576"/>
        <w:gridCol w:w="1576"/>
      </w:tblGrid>
      <w:tr w:rsidR="00E06036" w:rsidRPr="00E06036" w:rsidTr="009D202F">
        <w:trPr>
          <w:trHeight w:val="270"/>
          <w:jc w:val="center"/>
        </w:trPr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Код компетенции</w:t>
            </w:r>
          </w:p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80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iCs/>
                <w:sz w:val="20"/>
                <w:szCs w:val="20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E06036" w:rsidRPr="00E06036" w:rsidTr="009D202F">
        <w:trPr>
          <w:trHeight w:val="234"/>
          <w:jc w:val="center"/>
        </w:trPr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06036" w:rsidRPr="00E06036" w:rsidTr="009D202F">
        <w:trPr>
          <w:trHeight w:val="234"/>
          <w:jc w:val="center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036" w:rsidRPr="00E06036" w:rsidRDefault="00E06036" w:rsidP="00E06036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06036" w:rsidRPr="00E06036" w:rsidTr="009D202F">
        <w:trPr>
          <w:trHeight w:val="234"/>
          <w:jc w:val="center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06036" w:rsidRPr="00E06036" w:rsidTr="009D202F">
        <w:trPr>
          <w:trHeight w:val="234"/>
          <w:jc w:val="center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ОК-11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06036" w:rsidRPr="00E06036" w:rsidTr="009D202F">
        <w:trPr>
          <w:trHeight w:val="234"/>
          <w:jc w:val="center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06036" w:rsidRPr="00E06036" w:rsidTr="009D202F">
        <w:trPr>
          <w:trHeight w:val="234"/>
          <w:jc w:val="center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6036" w:rsidRPr="00E06036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37F77" w:rsidRPr="00A37F77" w:rsidTr="00E06036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E06036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06036" w:rsidRPr="00A37F77" w:rsidTr="004E29CF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E06036" w:rsidRPr="00A37F77" w:rsidRDefault="00E06036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00" w:type="dxa"/>
            <w:textDirection w:val="btLr"/>
            <w:vAlign w:val="center"/>
          </w:tcPr>
          <w:p w:rsidR="00E06036" w:rsidRPr="005E7A90" w:rsidRDefault="00E06036" w:rsidP="00E06036">
            <w:pPr>
              <w:ind w:left="113" w:right="113" w:firstLine="0"/>
              <w:contextualSpacing/>
              <w:jc w:val="center"/>
            </w:pPr>
            <w:r w:rsidRPr="005E7A90">
              <w:rPr>
                <w:sz w:val="22"/>
              </w:rPr>
              <w:t>Домашняя работа</w:t>
            </w:r>
          </w:p>
        </w:tc>
        <w:tc>
          <w:tcPr>
            <w:tcW w:w="500" w:type="dxa"/>
            <w:textDirection w:val="btLr"/>
          </w:tcPr>
          <w:p w:rsidR="00E06036" w:rsidRPr="00A37F77" w:rsidRDefault="00E06036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42" w:type="dxa"/>
            <w:textDirection w:val="btLr"/>
          </w:tcPr>
          <w:p w:rsidR="00E06036" w:rsidRPr="00A37F77" w:rsidRDefault="00E06036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88" w:type="dxa"/>
            <w:textDirection w:val="btLr"/>
            <w:vAlign w:val="center"/>
          </w:tcPr>
          <w:p w:rsidR="00E06036" w:rsidRPr="00A37F77" w:rsidRDefault="00E06036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E06036" w:rsidRPr="00A37F77" w:rsidRDefault="00E06036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E06036" w:rsidRPr="00A37F77" w:rsidRDefault="00E06036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E06036" w:rsidRPr="00A37F77" w:rsidRDefault="00E06036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</w:t>
            </w:r>
            <w:proofErr w:type="gramStart"/>
            <w:r w:rsidRPr="00A37F77">
              <w:rPr>
                <w:rFonts w:eastAsia="Times New Roman"/>
                <w:sz w:val="22"/>
                <w:lang w:eastAsia="ru-RU"/>
              </w:rPr>
              <w:t>т-</w:t>
            </w:r>
            <w:proofErr w:type="gramEnd"/>
            <w:r w:rsidRPr="00A37F77">
              <w:rPr>
                <w:rFonts w:eastAsia="Times New Roman"/>
                <w:sz w:val="22"/>
                <w:lang w:eastAsia="ru-RU"/>
              </w:rPr>
              <w:t>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E06036" w:rsidRPr="00A37F77" w:rsidRDefault="00E06036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06036" w:rsidRPr="00A37F77" w:rsidTr="00E06036">
        <w:trPr>
          <w:jc w:val="center"/>
        </w:trPr>
        <w:tc>
          <w:tcPr>
            <w:tcW w:w="98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</w:tcPr>
          <w:p w:rsidR="00E06036" w:rsidRPr="00F51DE2" w:rsidRDefault="00E06036" w:rsidP="00E06036">
            <w:pPr>
              <w:ind w:firstLine="0"/>
              <w:contextualSpacing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 w:val="restart"/>
          </w:tcPr>
          <w:p w:rsidR="00E06036" w:rsidRPr="00AE6A03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AE6A03">
              <w:rPr>
                <w:sz w:val="20"/>
                <w:szCs w:val="20"/>
              </w:rPr>
              <w:t>ОК-1</w:t>
            </w:r>
          </w:p>
          <w:p w:rsidR="00E06036" w:rsidRPr="00AE6A03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06036" w:rsidRPr="00C277A7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Pr="00C277A7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Pr="00C277A7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Pr="00C277A7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 w:val="restart"/>
          </w:tcPr>
          <w:p w:rsidR="00E06036" w:rsidRPr="00AE6A03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AE6A03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5</w:t>
            </w:r>
          </w:p>
          <w:p w:rsidR="00E06036" w:rsidRPr="00AE6A03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06036" w:rsidRPr="00C277A7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 w:val="restart"/>
          </w:tcPr>
          <w:p w:rsidR="00E06036" w:rsidRPr="00694608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AE6A03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</w:tcPr>
          <w:p w:rsidR="00E06036" w:rsidRPr="00C277A7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У3</w:t>
            </w:r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 w:val="restart"/>
          </w:tcPr>
          <w:p w:rsidR="00E06036" w:rsidRPr="00AE6A03" w:rsidRDefault="00E06036" w:rsidP="00E06036">
            <w:pPr>
              <w:suppressAutoHyphens/>
              <w:spacing w:line="276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AE6A03">
              <w:rPr>
                <w:sz w:val="20"/>
                <w:szCs w:val="20"/>
              </w:rPr>
              <w:t>ПК-2</w:t>
            </w:r>
          </w:p>
          <w:p w:rsidR="00E06036" w:rsidRPr="00694608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06036" w:rsidRPr="00694608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694608">
              <w:rPr>
                <w:sz w:val="20"/>
                <w:szCs w:val="20"/>
              </w:rPr>
              <w:t>З</w:t>
            </w:r>
            <w:proofErr w:type="gramStart"/>
            <w:r w:rsidRPr="0069460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Pr="00C277A7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4608">
              <w:rPr>
                <w:sz w:val="20"/>
                <w:szCs w:val="20"/>
              </w:rPr>
              <w:t>У</w:t>
            </w:r>
            <w:proofErr w:type="gramStart"/>
            <w:r w:rsidRPr="0069460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Pr="00C277A7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4608">
              <w:rPr>
                <w:sz w:val="20"/>
                <w:szCs w:val="20"/>
              </w:rPr>
              <w:t>Н</w:t>
            </w:r>
            <w:proofErr w:type="gramStart"/>
            <w:r w:rsidRPr="0069460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Pr="00C277A7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 w:val="restart"/>
          </w:tcPr>
          <w:p w:rsidR="00E06036" w:rsidRPr="00C277A7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76C96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:rsidR="00E06036" w:rsidRPr="00694608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Pr="00C277A7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460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Pr="00C277A7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jc w:val="center"/>
        </w:trPr>
        <w:tc>
          <w:tcPr>
            <w:tcW w:w="983" w:type="dxa"/>
            <w:vMerge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06036" w:rsidRPr="00A37F77" w:rsidRDefault="00E06036" w:rsidP="00E0603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460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Pr="00C277A7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06036" w:rsidRDefault="00E06036" w:rsidP="00E0603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Default="00E06036" w:rsidP="009D202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06036" w:rsidRPr="00A37F77" w:rsidTr="00E06036">
        <w:trPr>
          <w:trHeight w:val="343"/>
          <w:jc w:val="center"/>
        </w:trPr>
        <w:tc>
          <w:tcPr>
            <w:tcW w:w="2327" w:type="dxa"/>
            <w:gridSpan w:val="2"/>
          </w:tcPr>
          <w:p w:rsidR="00E06036" w:rsidRPr="00A37F77" w:rsidRDefault="00E06036" w:rsidP="00A37F7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06036" w:rsidRPr="00A37F77" w:rsidRDefault="00E06036" w:rsidP="00A37F7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A37F77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A37F77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lastRenderedPageBreak/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E06036" w:rsidRPr="00E06036" w:rsidTr="009D202F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Код показателя </w:t>
            </w:r>
            <w:proofErr w:type="spellStart"/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оценива-ния</w:t>
            </w:r>
            <w:proofErr w:type="spellEnd"/>
            <w:proofErr w:type="gram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E06036" w:rsidRPr="00E06036" w:rsidTr="009D202F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E06036" w:rsidRPr="00E06036" w:rsidTr="009D202F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З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 в части методов постановки целей, основ организации строительного производства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знания только основного материала в части формирования основных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принципов организации строительного производства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формирования основных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принципов организации строительного производства.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вопрос.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методов постановки целей и выбора путей их достижения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задач, не владеет культурой мышления.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владения культурой мышления и способности к общению в профессиональной среде по вопросам, касающимся основ организации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применяет теоретические положения при решении практических вопросов и задач.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Н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показывает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практических навыков в выполнении практических заданий, требуемых составом компетенций в части анализа восприятия информации.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основного материала в части анализа восприятия информации в области основ организации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прочные навыки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исследовательской работы в области анализа восприятия информации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имеет прочные навыки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исследовательской работы в области анализа восприятия информации, но свободно оперирует объемом необходимых знаний в собственном научном исследовании.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знает значительной части программного материала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имеет знания только основного материала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нормативно-правового обеспечения организации и управления строительным производством,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твердо знает материал 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глубоко и прочно усвоил программный материал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принятое решение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не умеет применить теоретические знания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 решении практических задач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использования нормативно-правовых актов при организации строительного производства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Обучающийся имеет знания только основного материала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использования нормативно-правовых актов при организации строительного производства,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усвоил его деталей, испытывает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имеет твердые навыки выполнения практических задач курса, а также навыки исследовательской работы в 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использования нормативно-правовых актов при организации строительного производства.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свободно справляется с задачами, вопросами и другими видами применения знаний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использования нормативно-правовых актов при организации строительного производства.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Все предусмотренные программой задания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выполнены, качество их выполнения оценено числом баллов, близким к 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максимальному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; умеет анализировать полученные результаты; проявляет самостоятельность при выполнении заданий.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имеет практических навыков в части применения знаний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проектной документации с использованием нормативно-правовых актов.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проектной документации с использованием нормативно-правовых актов.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 твердо знает материал  в области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 разработки проектной документации с использованием нормативно-правовых актов.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Имеет твердые 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только имеет прочные навыки исследовательской работы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проектной документации с использованием нормативно-правовых актов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 в части сущности и значения информации в развитии современного общества,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сущности и значения информации в развитии современного общества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сущности и значения информации в развитии современного общества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в области сущности и значения информации в развитии современного общества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  <w:proofErr w:type="gramEnd"/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неуверенно, с большими затруднениями выполняет практические работы, необходимые практические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компетенции не сформированы, 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знания только основного материала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применения иностранных языков.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применяет теоретические положения при решении практических вопросов и задач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применения методов, способов 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средств получения, хранения и переработки информации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свободно справляется с задачами, вопросами и другими видами применения знаний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применения методов, способов и средств получения, хранения 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переработки информации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имеет практических навыков в части применения знаний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 о получении, хранении и переработки информации в области организации и управления строительным производством.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испытывает затруднения в части применения навыков в практической работе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получения, хранения и переработки информации в области организации и управления строительным производством.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получения, хранения и переработки информации в области организации и управления строительным производством.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З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 в части 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знания только основного материала в части 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программных сре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дств дл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я автоматизации процесса организации и планирования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вопрос.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программных сре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дств дл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я автоматизации процесса организации и планирования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е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умеет осваивать методики использования программных средств для автоматизации процесса организации и планирования строительного производства.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испытывает затруднения  в области освоения методик использования 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умеет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успешно осваивать методики использования 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умеет осваивать методики использования программных средств для автоматизации процесса организации и планирования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, но и самостоятельно воплощает творческие </w:t>
            </w:r>
            <w:proofErr w:type="gramStart"/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идеи</w:t>
            </w:r>
            <w:proofErr w:type="gramEnd"/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 как в практической деятельности, так и в исследовательской работе 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не имеет навыков использования программных средств в области организации строительного производства, не реализует их в экспериментальном проектировании.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имеет навыки использования программных средств в области организации строительного производства, не уверенно реализует их в экспериментальном проектировании, допускает неточности 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использования программных средств в области организации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имеет твердые навыки использования программных средств в области организации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, но проявляет самостоятельную творческую активность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З5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знает значительной части программного материала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имеет знания только основного материала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компонентов информационных систем, включая модели баз данных д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твердо знает материал 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компонентов информационных систем, включая модели баз данных,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глубоко и прочно усвоил программный материал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компонентов информационных систем, включая модели баз данных,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  <w:proofErr w:type="gramEnd"/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не умеет применить теоретические знания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 решении практических задач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модели компонентов информационных систем при организации строительного производства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Обучающийся имеет знания только основного материала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разработки модели компонентов информационных систем при организации строительного производства,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усвоил его деталей, испытывает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имеет твердые навыки выполнения практических задач курса, а также навыки исследовательской работы в 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разработки модели компонентов информационных систем при организации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строительного производства.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свободно справляется с задачами, вопросами и другими видами применения знаний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модели компонентов информационных систем при организации строительного производства.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Все предусмотренные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программой задания выполнены, качество их выполнения оценено числом баллов, близким к 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максимальному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; умеет анализировать полученные результаты; проявляет самостоятельность при выполнении заданий.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имеет практических навыков в части использования моделей компонентов информационных систем, включая базы данных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.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использования моделей компонентов информационных систем, включая базы данных.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 твердо знает материал  в области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использования моделей компонентов информационных систем, включая базы данных.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Имеет твердые 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только имеет прочные навыки исследовательской работы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использования моделей компонентов информационных систем, включая базы данных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Защиты курсовой работы/проекта</w:t>
      </w:r>
    </w:p>
    <w:p w:rsidR="00900228" w:rsidRPr="00900228" w:rsidRDefault="00900228" w:rsidP="00900228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задания на курсовой проект/</w:t>
      </w:r>
      <w:proofErr w:type="gramStart"/>
      <w:r w:rsidRPr="00900228">
        <w:rPr>
          <w:rFonts w:eastAsia="Times New Roman"/>
          <w:bCs/>
          <w:iCs/>
          <w:szCs w:val="24"/>
        </w:rPr>
        <w:t>курсовую</w:t>
      </w:r>
      <w:proofErr w:type="gramEnd"/>
      <w:r w:rsidRPr="00900228">
        <w:rPr>
          <w:rFonts w:eastAsia="Times New Roman"/>
          <w:bCs/>
          <w:iCs/>
          <w:szCs w:val="24"/>
        </w:rPr>
        <w:t xml:space="preserve"> работ,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результатов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структуры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оформления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качество доклада/презентации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и аргументированность ответов на вопросы комиссии.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E06036" w:rsidRPr="00E06036" w:rsidTr="009D202F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Код показателя </w:t>
            </w:r>
            <w:proofErr w:type="spellStart"/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оценива-ния</w:t>
            </w:r>
            <w:proofErr w:type="spellEnd"/>
            <w:proofErr w:type="gram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E06036" w:rsidRPr="00E06036" w:rsidTr="009D202F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E06036" w:rsidRPr="00E06036" w:rsidTr="009D202F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З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 в части методов постановки целей, основ организации строительного производства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знания только основного материала в части формирования основных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принципов организации строительного производства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формирования основных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принципов организации строительного производства.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вопрос. Уверенно 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глубоко и прочно усвоил программный материал в части методов постановки целей и выбора путей их достижения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задач, не владеет культурой мышления.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владения культурой мышления и способности к общению в профессиональной среде по вопросам, касающимся основ организации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применяет теоретические положения при решении практических вопросов и задач.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Н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показывает практических навыков в выполнении практических заданий, требуемых составом компетенций в части анализа восприятия информации.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анализа восприятия информации в области основ организации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прочные навыки исследовательской работы в области анализа восприятия информации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имеет прочные навыки исследовательской работы в области анализа восприятия информации, но свободно оперирует объемом необходимых знаний в собственном научном исследовании.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З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знает значительной части программного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материала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Обучающийся имеет знания только основного материала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нормативно-правового обеспечения организации и управления строительным производством,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Обучающийся твердо знает материал 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социальных,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функциональных,  инженерно- технических и экономических аспектов проектирования  зданий и сооружений,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Обучающийся глубоко и прочно усвоил программный материал в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принятое решение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использования нормативно-правовых актов при организации строительного производства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имеет знания только основного материала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использования нормативно-правовых актов при организации строительного производства,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имеет твердые навыки выполнения практических задач курса, а также навыки исследовательской работы в 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использования нормативно-правовых актов при организации строительного производства.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свободно справляется с задачами, вопросами и другими видами применения знаний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использования нормативно-правовых актов при организации строительного производства.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Все предусмотренные программой задания выполнены, качество их выполнения оценено числом баллов, близким к 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максимальному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; умеет анализировать полученные результаты; проявляет самостоятельность при выполнении заданий.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Н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имеет практических навыков в части применения знаний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проектной документации с использованием нормативно-правовых актов.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разработки проектной документации с использованием нормативно-правовых актов. Практические навыки сформированы и позволяют выполнить практические задания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твердо знает материал  в области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 разработки проектной документации с использованием нормативно-правовых актов.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Имеет твердые 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только имеет прочные навыки исследовательской работы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проектной документации с использованием нормативно-правовых актов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 в части сущности и значения информации в развитии современного общества,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сущности и значения информации в развитии современного общества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сущности и значения информации в развитии современного общества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в области сущности и значения информации в развитии современного общества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  <w:proofErr w:type="gramEnd"/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знания только основного материала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применения иностранных языков.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применяет теоретические положения при решении практических вопросов и задач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применения методов, способов и средств получения, хранения и переработки информации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свободно справляется с задачами, вопросами и другими видами применения знаний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применения методов, способов и средств получения, хранения и переработки информации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имеет практических навыков в части применения знаний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 о получении, хранении и переработки информации в области организации и управления строительным производством. Необходимые компетенции не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испытывает затруднения в части применения навыков в практической работе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получения, хранения и переработки информации в области организации и управления строительным производством.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получения, хранения и переработки информации в области организации и управления строительным производством.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 в части 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знания только основного материала в части 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программных сре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дств дл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я автоматизации процесса организации и планирования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вопрос.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программных сре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дств дл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я автоматизации процесса организации и планирования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е умеет осваивать методики использования программных средств для автоматизации процесса организации и планирования строительного производства.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испытывает затруднения  в области освоения методик использования 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умеет успешно осваивать методики использования 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умеет осваивать методики использования программных средств для автоматизации процесса организации и планирования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, но и самостоятельно воплощает творческие </w:t>
            </w:r>
            <w:proofErr w:type="gramStart"/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идеи</w:t>
            </w:r>
            <w:proofErr w:type="gramEnd"/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 как в практической деятельности, так и в исследовательской работе 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Н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не имеет навыков использования программных средств в области организации строительного производства, не реализует их в экспериментальном проектировании.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имеет навыки использования программных средств в области организации строительного производства, не уверенно реализует их в экспериментальном проектировании, допускает неточности 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использования программных средств в области организации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имеет твердые навыки использования программных средств в области организации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, но проявляет самостоятельную творческую активность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знает значительной части программного материала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имеет знания только основного материала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компонентов информационных систем, включая модели баз данных д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твердо знает материал 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компонентов информационных систем, включая модели баз данных,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глубоко и прочно усвоил программный материал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компонентов информационных систем, включая модели баз данных,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  <w:proofErr w:type="gramEnd"/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модели компонентов информационных систем при организации строительного производства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имеет знания только основного материала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разработки модели компонентов информационных систем при организации строительного производства,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имеет твердые навыки выполнения практических задач курса, а также навыки исследовательской работы в 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модели компонентов информационных систем при организации строительного производства.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свободно справляется с задачами, вопросами и другими видами применения знаний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модели компонентов информационных систем при организации строительного производства.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Все предусмотренные программой задания выполнены, качество их выполнения оценено числом баллов, близким к 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максимальному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; умеет анализировать полученные результаты; проявляет самостоятельность при выполнении заданий.</w:t>
            </w:r>
          </w:p>
        </w:tc>
      </w:tr>
      <w:tr w:rsidR="00E06036" w:rsidRPr="00E06036" w:rsidTr="009D202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Н5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имеет практических навыков в части использования моделей компонентов информационных систем, включая базы данных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.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использования моделей компонентов информационных систем, включая базы данных. Практические навыки сформированы и позволяют выполнить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 твердо знает материал  в области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 использования моделей компонентов информационных систем, включая базы данных.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Имеет твердые 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только имеет прочные навыки исследовательской работы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использования моделей компонентов информационных систем, включая базы данных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 в форме Зачета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Style w:val="a3"/>
        <w:tblW w:w="9412" w:type="dxa"/>
        <w:jc w:val="center"/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E06036" w:rsidRPr="00E06036" w:rsidTr="009D202F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06036">
              <w:rPr>
                <w:rFonts w:eastAsia="Times New Roman"/>
                <w:bCs/>
                <w:iCs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06036">
              <w:rPr>
                <w:rFonts w:eastAsia="Times New Roman"/>
                <w:bCs/>
                <w:iCs/>
              </w:rPr>
              <w:t>Оценка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06036">
              <w:rPr>
                <w:rFonts w:eastAsia="Times New Roman"/>
                <w:bCs/>
                <w:iCs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06036">
              <w:rPr>
                <w:rFonts w:eastAsia="Times New Roman"/>
                <w:bCs/>
                <w:iCs/>
              </w:rPr>
              <w:t>Зачтено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З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036" w:rsidRPr="00E06036" w:rsidRDefault="00E06036" w:rsidP="00E06036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усвоил основные положения дисциплины "Организация и планирование строительного производства ". Допускает существенные ошибки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методов постановки целей и выбора путей их достижения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036" w:rsidRPr="00E06036" w:rsidRDefault="00E06036" w:rsidP="00E06036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06036" w:rsidRPr="00E06036" w:rsidRDefault="00E06036" w:rsidP="00E06036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Н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036" w:rsidRPr="00E06036" w:rsidRDefault="00E06036" w:rsidP="00E06036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имеет практических навыков в части использования технологий организации и управления строительством зданий. Необходимые компетенции не сформированы.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имеет прочные навыки исследовательской работы в области анализа восприятия информации, но свободно оперирует объемом необходимых знаний в собственном научном исследовании.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З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знает значительной части программного материала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глубоко и прочно усвоил программный материал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принятое решение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использования нормативно-правовых актов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 организации строительного производства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свободно справляется с задачами, вопросами и другими видами применения знаний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использования нормативно-правовых актов при организации строительного производства.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Все предусмотренные программой задания выполнены, качество их выполнения оценено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числом баллов, близким к 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максимальному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; умеет анализировать полученные результаты; проявляет самостоятельность при выполнении заданий.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имеет практических навыков в части применения знаний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проектной документации с использованием нормативно-правовых актов.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только имеет прочные навыки исследовательской работы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проектной документации с использованием нормативно-правовых актов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 в части сущности и значения информации в развитии современного общества,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в области сущности и значения информации в развитии современного общества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  <w:proofErr w:type="gramEnd"/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свободно справляется с задачами, вопросами и другими видами применения знаний в части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применения методов, способов и средств получения, хранения и переработки информации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имеет практических навыков в части применения знаний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 о получении, хранении и переработки информации в области организации и управления строительным производством.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З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 в части программных средств для автоматизации процесса организации и планирования строительного производства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программных сре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дств дл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я автоматизации процесса организации и планирования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У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е умеет осваивать методики использования программных средств для автоматизации процесса организации и планирования строительного производства.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умеет осваивать методики использования программных средств для автоматизации процесса организации и планирования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, но и самостоятельно воплощает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творческие </w:t>
            </w:r>
            <w:proofErr w:type="gramStart"/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идеи</w:t>
            </w:r>
            <w:proofErr w:type="gramEnd"/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 как в практической деятельности, так и в исследовательской работе 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не имеет навыков использования программных средств в области организации строительного производства, не реализует их в экспериментальном проектировании.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имеет твердые навыки использования программных средств в области организации строительного производства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, но проявляет самостоятельную творческую активность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знает значительной части программного материала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Обучающийся глубоко и прочно усвоил программный материал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компонентов информационных систем, включая модели баз данных,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  <w:proofErr w:type="gramEnd"/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модели компонентов информационных систем при организации строительного производства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свободно справляется с задачами, вопросами и другими видами применения знаний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разработки модели компонентов информационных систем при организации строительного производства.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Все предусмотренные программой задания выполнены, качество их выполнения оценено числом баллов, близким к </w:t>
            </w: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максимальному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; умеет анализировать полученные результаты; проявляет самостоятельность при выполнении заданий.</w:t>
            </w:r>
          </w:p>
        </w:tc>
      </w:tr>
      <w:tr w:rsidR="00E06036" w:rsidRPr="00E06036" w:rsidTr="009D202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имеет практических навыков в части использования моделей компонентов информационных систем, включая базы данных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.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036" w:rsidRPr="00E06036" w:rsidRDefault="00E06036" w:rsidP="00E0603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только имеет прочные навыки исследовательской работы в области </w:t>
            </w:r>
            <w:r w:rsidRPr="00E06036">
              <w:rPr>
                <w:rFonts w:eastAsia="Times New Roman"/>
                <w:sz w:val="20"/>
                <w:szCs w:val="20"/>
                <w:lang w:eastAsia="ru-RU"/>
              </w:rPr>
              <w:t>использования моделей компонентов информационных систем, включая базы данных</w:t>
            </w:r>
            <w:r w:rsidRPr="00E0603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  <w:r w:rsidRPr="00A37F77">
        <w:rPr>
          <w:rFonts w:eastAsia="Times New Roman"/>
          <w:bCs/>
          <w:i/>
          <w:iCs/>
          <w:color w:val="1F497D" w:themeColor="text2"/>
          <w:szCs w:val="24"/>
        </w:rPr>
        <w:t>В ячейках таблиц приводятся критерии оценивания, по которым формируется оценка.</w:t>
      </w: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E06036" w:rsidRPr="00E06036" w:rsidRDefault="00E06036" w:rsidP="00E06036">
      <w:pPr>
        <w:ind w:firstLine="708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 w:rsidRPr="00E06036">
        <w:rPr>
          <w:rFonts w:eastAsia="Times New Roman"/>
          <w:bCs/>
          <w:iCs/>
          <w:szCs w:val="24"/>
          <w:lang w:eastAsia="ru-RU"/>
        </w:rPr>
        <w:t>Текущий контроль основан на учете выполнения аудиторных практических работ, расчетно-графических работ.</w:t>
      </w:r>
    </w:p>
    <w:p w:rsidR="00E06036" w:rsidRPr="00E06036" w:rsidRDefault="00E06036" w:rsidP="00E06036">
      <w:pPr>
        <w:ind w:firstLine="708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Расчетно-графическая работа может быть выполнена в форме реферата (аналитического обзора) по изучению конкретной темы по материалам теоретических источников или по материалам периодических изданий.</w:t>
      </w:r>
    </w:p>
    <w:p w:rsidR="00E06036" w:rsidRPr="00E06036" w:rsidRDefault="00E06036" w:rsidP="00E06036">
      <w:pPr>
        <w:ind w:firstLine="708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Форма отчетности: реферат (5-10 страниц текста с иллюстрациями, необходимыми по сути исследования или отображающими его результаты).</w:t>
      </w:r>
    </w:p>
    <w:p w:rsidR="00E06036" w:rsidRPr="00E06036" w:rsidRDefault="00E06036" w:rsidP="00E06036">
      <w:pPr>
        <w:ind w:firstLine="708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lastRenderedPageBreak/>
        <w:t>Защита расчетно-графической работы происходит в форме собеседования по вопросам, которые предусмотрены курсом лекций и методической литературой.</w:t>
      </w:r>
    </w:p>
    <w:p w:rsidR="00E06036" w:rsidRPr="00E06036" w:rsidRDefault="00E06036" w:rsidP="00E06036">
      <w:pPr>
        <w:ind w:firstLine="708"/>
        <w:rPr>
          <w:rFonts w:eastAsia="Times New Roman"/>
          <w:bCs/>
          <w:iCs/>
          <w:szCs w:val="24"/>
          <w:lang w:eastAsia="ru-RU"/>
        </w:rPr>
      </w:pPr>
    </w:p>
    <w:p w:rsidR="00E06036" w:rsidRPr="00E06036" w:rsidRDefault="00E06036" w:rsidP="00E06036">
      <w:pPr>
        <w:ind w:firstLine="708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Ориентировочные укрупненные темы расчетно-графических работ:</w:t>
      </w:r>
    </w:p>
    <w:p w:rsidR="00E06036" w:rsidRPr="00E06036" w:rsidRDefault="00E06036" w:rsidP="00E06036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 xml:space="preserve">Менеджер проекта в </w:t>
      </w: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nanoCad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Стройплощадка. Знакомство с инструментом </w:t>
      </w: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nanoCAD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Стройплощадка Менеджером проектов и рассмотрение его основных функций</w:t>
      </w:r>
    </w:p>
    <w:p w:rsidR="00E06036" w:rsidRPr="00E06036" w:rsidRDefault="00E06036" w:rsidP="00E06036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 xml:space="preserve">Менеджер проекта в </w:t>
      </w: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nanoCad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Стройплощадка</w:t>
      </w:r>
      <w:r w:rsidRPr="00E06036">
        <w:rPr>
          <w:rFonts w:eastAsia="Times New Roman"/>
          <w:bCs/>
          <w:iCs/>
          <w:szCs w:val="24"/>
          <w:lang w:eastAsia="ru-RU"/>
        </w:rPr>
        <w:tab/>
        <w:t>Назначение различных параметров работе.</w:t>
      </w:r>
    </w:p>
    <w:p w:rsidR="00E06036" w:rsidRPr="00E06036" w:rsidRDefault="00E06036" w:rsidP="00E06036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 xml:space="preserve">Менеджер проекта в </w:t>
      </w: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nanoCad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Стройплощадка</w:t>
      </w:r>
      <w:r w:rsidRPr="00E06036">
        <w:rPr>
          <w:rFonts w:eastAsia="Times New Roman"/>
          <w:bCs/>
          <w:iCs/>
          <w:szCs w:val="24"/>
          <w:lang w:eastAsia="ru-RU"/>
        </w:rPr>
        <w:tab/>
        <w:t>Назначение строительной техники на работу.</w:t>
      </w:r>
    </w:p>
    <w:p w:rsidR="00E06036" w:rsidRPr="00E06036" w:rsidRDefault="00E06036" w:rsidP="00E06036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 xml:space="preserve">Менеджер проекта в </w:t>
      </w: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nanoCad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Стройплощадка</w:t>
      </w:r>
      <w:r w:rsidRPr="00E06036">
        <w:rPr>
          <w:rFonts w:eastAsia="Times New Roman"/>
          <w:bCs/>
          <w:iCs/>
          <w:szCs w:val="24"/>
          <w:lang w:eastAsia="ru-RU"/>
        </w:rPr>
        <w:tab/>
        <w:t>Генерация отчетов.</w:t>
      </w:r>
    </w:p>
    <w:p w:rsidR="00E06036" w:rsidRPr="00E06036" w:rsidRDefault="00E06036" w:rsidP="00E06036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Стройгенплан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в </w:t>
      </w: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nanoCad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Стройплощадка. Знакомство со  способами построения и принципами оформления </w:t>
      </w: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стройгенплана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в </w:t>
      </w: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nanoCAD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Стройплощадка.</w:t>
      </w:r>
    </w:p>
    <w:p w:rsidR="00E06036" w:rsidRPr="00E06036" w:rsidRDefault="00E06036" w:rsidP="00E06036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Стройгенплан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в </w:t>
      </w: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nanoCad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Стройплощадка.</w:t>
      </w:r>
      <w:r w:rsidRPr="00E06036">
        <w:rPr>
          <w:rFonts w:eastAsia="Times New Roman"/>
          <w:bCs/>
          <w:iCs/>
          <w:szCs w:val="24"/>
          <w:lang w:eastAsia="ru-RU"/>
        </w:rPr>
        <w:tab/>
        <w:t xml:space="preserve">Оформление зон стройплощадки на </w:t>
      </w: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стройгенплане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>.</w:t>
      </w:r>
    </w:p>
    <w:p w:rsidR="00E06036" w:rsidRPr="00E06036" w:rsidRDefault="00E06036" w:rsidP="00E06036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Стройгенплан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в </w:t>
      </w: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nanoCad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Стройплощадка.</w:t>
      </w:r>
      <w:r w:rsidRPr="00E06036">
        <w:rPr>
          <w:rFonts w:eastAsia="Times New Roman"/>
          <w:bCs/>
          <w:iCs/>
          <w:szCs w:val="24"/>
          <w:lang w:eastAsia="ru-RU"/>
        </w:rPr>
        <w:tab/>
        <w:t xml:space="preserve">Ограждение строительной площадки </w:t>
      </w:r>
    </w:p>
    <w:p w:rsidR="00E06036" w:rsidRPr="00E06036" w:rsidRDefault="00E06036" w:rsidP="00E06036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Стройгенплан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в </w:t>
      </w: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nanoCad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Стройплощадка.</w:t>
      </w:r>
      <w:r w:rsidRPr="00E06036">
        <w:rPr>
          <w:rFonts w:eastAsia="Times New Roman"/>
          <w:bCs/>
          <w:iCs/>
          <w:szCs w:val="24"/>
          <w:lang w:eastAsia="ru-RU"/>
        </w:rPr>
        <w:tab/>
        <w:t>Расчет временного электроснабжения</w:t>
      </w:r>
    </w:p>
    <w:p w:rsidR="00E06036" w:rsidRPr="00E06036" w:rsidRDefault="00E06036" w:rsidP="00E06036">
      <w:pPr>
        <w:numPr>
          <w:ilvl w:val="0"/>
          <w:numId w:val="48"/>
        </w:numPr>
        <w:contextualSpacing/>
        <w:jc w:val="left"/>
        <w:rPr>
          <w:rFonts w:eastAsia="Times New Roman"/>
          <w:bCs/>
          <w:iCs/>
          <w:szCs w:val="24"/>
          <w:lang w:eastAsia="ru-RU"/>
        </w:rPr>
      </w:pP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Стройгенплан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в </w:t>
      </w:r>
      <w:proofErr w:type="spellStart"/>
      <w:r w:rsidRPr="00E06036">
        <w:rPr>
          <w:rFonts w:eastAsia="Times New Roman"/>
          <w:bCs/>
          <w:iCs/>
          <w:szCs w:val="24"/>
          <w:lang w:eastAsia="ru-RU"/>
        </w:rPr>
        <w:t>nanoCad</w:t>
      </w:r>
      <w:proofErr w:type="spellEnd"/>
      <w:r w:rsidRPr="00E06036">
        <w:rPr>
          <w:rFonts w:eastAsia="Times New Roman"/>
          <w:bCs/>
          <w:iCs/>
          <w:szCs w:val="24"/>
          <w:lang w:eastAsia="ru-RU"/>
        </w:rPr>
        <w:t xml:space="preserve"> Стройплощадка.</w:t>
      </w:r>
      <w:r w:rsidRPr="00E06036">
        <w:rPr>
          <w:rFonts w:eastAsia="Times New Roman"/>
          <w:bCs/>
          <w:iCs/>
          <w:szCs w:val="24"/>
          <w:lang w:eastAsia="ru-RU"/>
        </w:rPr>
        <w:tab/>
        <w:t>Расчет временного водоснабжения</w:t>
      </w:r>
    </w:p>
    <w:p w:rsidR="00E06036" w:rsidRPr="00E06036" w:rsidRDefault="00E06036" w:rsidP="00E06036">
      <w:pPr>
        <w:ind w:firstLine="708"/>
        <w:rPr>
          <w:rFonts w:eastAsia="Times New Roman"/>
          <w:bCs/>
          <w:iCs/>
          <w:szCs w:val="24"/>
          <w:lang w:eastAsia="ru-RU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571309" w:rsidRDefault="00A37F77" w:rsidP="00571309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571309" w:rsidRDefault="00E06036" w:rsidP="00571309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571309">
        <w:rPr>
          <w:rFonts w:eastAsia="Times New Roman"/>
          <w:bCs/>
          <w:iCs/>
          <w:szCs w:val="24"/>
          <w:lang w:eastAsia="ru-RU"/>
        </w:rPr>
        <w:t>Промежуточная аттестация проводится в соответствии с Положением о текущем конт</w:t>
      </w:r>
      <w:r w:rsidR="00571309">
        <w:rPr>
          <w:rFonts w:eastAsia="Times New Roman"/>
          <w:bCs/>
          <w:iCs/>
          <w:szCs w:val="24"/>
          <w:lang w:eastAsia="ru-RU"/>
        </w:rPr>
        <w:t>роле и промежуточной аттестации.</w:t>
      </w:r>
    </w:p>
    <w:p w:rsidR="00571309" w:rsidRDefault="00E06036" w:rsidP="00571309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 xml:space="preserve">Формой промежуточной аттестации является зачет в конце третьего и экзамен в конце четвертого семестра. К зачету допускаются студенты, успешно выполнившие практические работы, расчетно-графические работы и курсовой проект. </w:t>
      </w:r>
    </w:p>
    <w:p w:rsidR="00571309" w:rsidRDefault="00E06036" w:rsidP="00571309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 xml:space="preserve">Если результаты текущего контроля соответствуют графику сдачи всех этапов изучения дисциплины, то студенту может быть выставлен экзамен по результатам текущего контроля «автоматом». </w:t>
      </w:r>
    </w:p>
    <w:p w:rsidR="00571309" w:rsidRPr="00E06036" w:rsidRDefault="00E06036" w:rsidP="00571309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Курсовой проект «Автоматизация организации и планирования строительного производства»  имеет цель:</w:t>
      </w:r>
      <w:r w:rsidR="00571309">
        <w:rPr>
          <w:rFonts w:eastAsia="Times New Roman"/>
          <w:bCs/>
          <w:iCs/>
          <w:szCs w:val="24"/>
          <w:lang w:eastAsia="ru-RU"/>
        </w:rPr>
        <w:t xml:space="preserve"> </w:t>
      </w:r>
      <w:r w:rsidR="00571309" w:rsidRPr="00E06036">
        <w:rPr>
          <w:rFonts w:eastAsia="Times New Roman"/>
          <w:bCs/>
          <w:iCs/>
          <w:szCs w:val="24"/>
          <w:lang w:eastAsia="ru-RU"/>
        </w:rPr>
        <w:t xml:space="preserve">закрепить теоретические знания, полученные на лекциях, </w:t>
      </w:r>
    </w:p>
    <w:p w:rsidR="00571309" w:rsidRPr="00E06036" w:rsidRDefault="00571309" w:rsidP="00571309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- приобрести  конкретные практические навыки в составлении основных разделов проектной документации в части организации строительного производства</w:t>
      </w:r>
      <w:proofErr w:type="gramStart"/>
      <w:r w:rsidRPr="00E06036">
        <w:rPr>
          <w:rFonts w:eastAsia="Times New Roman"/>
          <w:bCs/>
          <w:iCs/>
          <w:szCs w:val="24"/>
          <w:lang w:eastAsia="ru-RU"/>
        </w:rPr>
        <w:t xml:space="preserve"> ,</w:t>
      </w:r>
      <w:proofErr w:type="gramEnd"/>
    </w:p>
    <w:p w:rsidR="00571309" w:rsidRPr="00E06036" w:rsidRDefault="00571309" w:rsidP="00571309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- использование программных средств автоматизации решения задач.</w:t>
      </w:r>
    </w:p>
    <w:p w:rsidR="00571309" w:rsidRPr="00E06036" w:rsidRDefault="00571309" w:rsidP="00571309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При выполнении курсового проекта студент должен:</w:t>
      </w:r>
    </w:p>
    <w:p w:rsidR="00571309" w:rsidRPr="00E06036" w:rsidRDefault="00571309" w:rsidP="00571309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1) ознакомиться с учебной или научно-технической литературой, описывающей перечень и последовательность увязки технологических процессов строительства здания определенного назначения (в зависимости от варианта);</w:t>
      </w:r>
    </w:p>
    <w:p w:rsidR="00571309" w:rsidRPr="00E06036" w:rsidRDefault="00571309" w:rsidP="00571309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2) по имеющимся алгоритмам проведения автоматизируемых расчетов параметров (ранних начал, поздних окончаний и резервов времени) сетевого графика написать программный код;</w:t>
      </w:r>
    </w:p>
    <w:p w:rsidR="00571309" w:rsidRPr="00E06036" w:rsidRDefault="00571309" w:rsidP="00571309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3) с помощью программных средств выполнить все необходимые расчеты, оформить пояснительную записку и чертежи.</w:t>
      </w:r>
    </w:p>
    <w:p w:rsidR="00E06036" w:rsidRPr="00571309" w:rsidRDefault="00E06036" w:rsidP="00571309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bookmarkStart w:id="0" w:name="_GoBack"/>
      <w:bookmarkEnd w:id="0"/>
      <w:r w:rsidRPr="00E06036">
        <w:rPr>
          <w:rFonts w:eastAsia="Times New Roman"/>
          <w:bCs/>
          <w:iCs/>
          <w:szCs w:val="24"/>
          <w:lang w:eastAsia="ru-RU"/>
        </w:rPr>
        <w:lastRenderedPageBreak/>
        <w:t>Примерная тематика проектов</w:t>
      </w: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1.</w:t>
      </w:r>
      <w:r w:rsidRPr="00E06036">
        <w:rPr>
          <w:rFonts w:eastAsia="Times New Roman"/>
          <w:bCs/>
          <w:iCs/>
          <w:szCs w:val="24"/>
          <w:lang w:eastAsia="ru-RU"/>
        </w:rPr>
        <w:tab/>
        <w:t>Основы автоматизации процессов организации строительства 9-этажного односекционного дома</w:t>
      </w: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2.</w:t>
      </w:r>
      <w:r w:rsidRPr="00E06036">
        <w:rPr>
          <w:rFonts w:eastAsia="Times New Roman"/>
          <w:bCs/>
          <w:iCs/>
          <w:szCs w:val="24"/>
          <w:lang w:eastAsia="ru-RU"/>
        </w:rPr>
        <w:tab/>
        <w:t>Основы автоматизации процессов организации строительства 6-секционного крупнопанельного дома</w:t>
      </w: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3.</w:t>
      </w:r>
      <w:r w:rsidRPr="00E06036">
        <w:rPr>
          <w:rFonts w:eastAsia="Times New Roman"/>
          <w:bCs/>
          <w:iCs/>
          <w:szCs w:val="24"/>
          <w:lang w:eastAsia="ru-RU"/>
        </w:rPr>
        <w:tab/>
        <w:t>Основы автоматизации процессов организации строительства 16-этажного 4-секционного дома</w:t>
      </w: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Вопросы к защите курсового проекта</w:t>
      </w: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1.</w:t>
      </w:r>
      <w:r w:rsidRPr="00E06036">
        <w:rPr>
          <w:rFonts w:eastAsia="Times New Roman"/>
          <w:bCs/>
          <w:iCs/>
          <w:szCs w:val="24"/>
          <w:lang w:eastAsia="ru-RU"/>
        </w:rPr>
        <w:tab/>
        <w:t>Что входит в понятия «организация и планирование»?</w:t>
      </w: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2.</w:t>
      </w:r>
      <w:r w:rsidRPr="00E06036">
        <w:rPr>
          <w:rFonts w:eastAsia="Times New Roman"/>
          <w:bCs/>
          <w:iCs/>
          <w:szCs w:val="24"/>
          <w:lang w:eastAsia="ru-RU"/>
        </w:rPr>
        <w:tab/>
        <w:t>Что такое «Проект организации строительства»?</w:t>
      </w: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3.</w:t>
      </w:r>
      <w:r w:rsidRPr="00E06036">
        <w:rPr>
          <w:rFonts w:eastAsia="Times New Roman"/>
          <w:bCs/>
          <w:iCs/>
          <w:szCs w:val="24"/>
          <w:lang w:eastAsia="ru-RU"/>
        </w:rPr>
        <w:tab/>
        <w:t>Что такое «календарный план»?</w:t>
      </w: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4.</w:t>
      </w:r>
      <w:r w:rsidRPr="00E06036">
        <w:rPr>
          <w:rFonts w:eastAsia="Times New Roman"/>
          <w:bCs/>
          <w:iCs/>
          <w:szCs w:val="24"/>
          <w:lang w:eastAsia="ru-RU"/>
        </w:rPr>
        <w:tab/>
        <w:t>В каких задачах  организации строительства могут быть использованы математические</w:t>
      </w: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5.</w:t>
      </w:r>
      <w:r w:rsidRPr="00E06036">
        <w:rPr>
          <w:rFonts w:eastAsia="Times New Roman"/>
          <w:bCs/>
          <w:iCs/>
          <w:szCs w:val="24"/>
          <w:lang w:eastAsia="ru-RU"/>
        </w:rPr>
        <w:tab/>
      </w:r>
      <w:proofErr w:type="gramStart"/>
      <w:r w:rsidRPr="00E06036">
        <w:rPr>
          <w:rFonts w:eastAsia="Times New Roman"/>
          <w:bCs/>
          <w:iCs/>
          <w:szCs w:val="24"/>
          <w:lang w:eastAsia="ru-RU"/>
        </w:rPr>
        <w:t>модели</w:t>
      </w:r>
      <w:proofErr w:type="gramEnd"/>
      <w:r w:rsidRPr="00E06036">
        <w:rPr>
          <w:rFonts w:eastAsia="Times New Roman"/>
          <w:bCs/>
          <w:iCs/>
          <w:szCs w:val="24"/>
          <w:lang w:eastAsia="ru-RU"/>
        </w:rPr>
        <w:t xml:space="preserve"> и </w:t>
      </w:r>
      <w:proofErr w:type="gramStart"/>
      <w:r w:rsidRPr="00E06036">
        <w:rPr>
          <w:rFonts w:eastAsia="Times New Roman"/>
          <w:bCs/>
          <w:iCs/>
          <w:szCs w:val="24"/>
          <w:lang w:eastAsia="ru-RU"/>
        </w:rPr>
        <w:t>какие</w:t>
      </w:r>
      <w:proofErr w:type="gramEnd"/>
      <w:r w:rsidRPr="00E06036">
        <w:rPr>
          <w:rFonts w:eastAsia="Times New Roman"/>
          <w:bCs/>
          <w:iCs/>
          <w:szCs w:val="24"/>
          <w:lang w:eastAsia="ru-RU"/>
        </w:rPr>
        <w:t>?</w:t>
      </w: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6.</w:t>
      </w:r>
      <w:r w:rsidRPr="00E06036">
        <w:rPr>
          <w:rFonts w:eastAsia="Times New Roman"/>
          <w:bCs/>
          <w:iCs/>
          <w:szCs w:val="24"/>
          <w:lang w:eastAsia="ru-RU"/>
        </w:rPr>
        <w:tab/>
        <w:t>С чем связана необходимость учета вероятностного характера сетевых моделей?</w:t>
      </w:r>
    </w:p>
    <w:p w:rsidR="00E06036" w:rsidRP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7.</w:t>
      </w:r>
      <w:r w:rsidRPr="00E06036">
        <w:rPr>
          <w:rFonts w:eastAsia="Times New Roman"/>
          <w:bCs/>
          <w:iCs/>
          <w:szCs w:val="24"/>
          <w:lang w:eastAsia="ru-RU"/>
        </w:rPr>
        <w:tab/>
        <w:t>Какие ограничения можно наложить на события в сетевой модели?</w:t>
      </w:r>
    </w:p>
    <w:p w:rsid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E06036">
        <w:rPr>
          <w:rFonts w:eastAsia="Times New Roman"/>
          <w:bCs/>
          <w:iCs/>
          <w:szCs w:val="24"/>
          <w:lang w:eastAsia="ru-RU"/>
        </w:rPr>
        <w:t>8.</w:t>
      </w:r>
      <w:r w:rsidRPr="00E06036">
        <w:rPr>
          <w:rFonts w:eastAsia="Times New Roman"/>
          <w:bCs/>
          <w:iCs/>
          <w:szCs w:val="24"/>
          <w:lang w:eastAsia="ru-RU"/>
        </w:rPr>
        <w:tab/>
        <w:t>Какова роль автоматизации при проектировании календарных планов строительных работ?</w:t>
      </w:r>
    </w:p>
    <w:p w:rsidR="00E06036" w:rsidRDefault="00E06036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</w:p>
    <w:p w:rsidR="00A37F77" w:rsidRPr="00A37F77" w:rsidRDefault="00A37F77" w:rsidP="00E06036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A37F77">
        <w:rPr>
          <w:rFonts w:eastAsia="Times New Roman"/>
          <w:bCs/>
          <w:iCs/>
          <w:szCs w:val="24"/>
          <w:lang w:eastAsia="ru-RU"/>
        </w:rPr>
        <w:t>Вопросы для оценки качества освоения дисциплины:</w:t>
      </w:r>
    </w:p>
    <w:p w:rsidR="00E06036" w:rsidRPr="00E06036" w:rsidRDefault="00E06036" w:rsidP="00E06036">
      <w:pPr>
        <w:suppressAutoHyphens/>
        <w:spacing w:after="200" w:line="276" w:lineRule="auto"/>
        <w:ind w:left="-180" w:right="-140" w:firstLine="360"/>
        <w:jc w:val="center"/>
        <w:rPr>
          <w:rFonts w:eastAsia="Times New Roman"/>
          <w:bCs/>
          <w:i/>
          <w:color w:val="000000"/>
          <w:spacing w:val="-5"/>
          <w:szCs w:val="24"/>
          <w:lang w:eastAsia="ru-RU"/>
        </w:rPr>
      </w:pPr>
      <w:r w:rsidRPr="00E06036">
        <w:rPr>
          <w:rFonts w:eastAsia="Times New Roman"/>
          <w:bCs/>
          <w:i/>
          <w:color w:val="000000"/>
          <w:spacing w:val="-5"/>
          <w:szCs w:val="24"/>
          <w:lang w:eastAsia="ru-RU"/>
        </w:rPr>
        <w:t>Вопросы к зачету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1. Каковы цели изучения данного курса?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2. Что входит в понятия «организация и планирование»?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 xml:space="preserve">3. Каковы особенности </w:t>
      </w:r>
      <w:proofErr w:type="gramStart"/>
      <w:r w:rsidRPr="00E06036">
        <w:rPr>
          <w:rFonts w:eastAsia="Times New Roman"/>
          <w:szCs w:val="24"/>
          <w:lang w:eastAsia="ru-RU"/>
        </w:rPr>
        <w:t>строительного</w:t>
      </w:r>
      <w:proofErr w:type="gramEnd"/>
      <w:r w:rsidRPr="00E06036">
        <w:rPr>
          <w:rFonts w:eastAsia="Times New Roman"/>
          <w:szCs w:val="24"/>
          <w:lang w:eastAsia="ru-RU"/>
        </w:rPr>
        <w:t xml:space="preserve"> производств по сравнению с производством других отраслей промышленности?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4. Какова классификация строительных процессов?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5. Что принято понимать под понятием «строительная работа»?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6. Какова классификация строительных работ?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7. Что такое «Проект организации строительства»?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8. Что такое «Проект производства работ»?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9. Какие задачи решаются при разработке «Проекта производства работ»?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10. Что такое «календарный план»?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11. Сформулируйте задачу построения календарного плана.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12. Каковы критерии оптимальности календарного плана?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13. Что такое «Поточный метод строительства»?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14. Опишите особенности последовательного, параллельного и поточного выполнения работ.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15. Опишите структуру матричной модели строительного производства.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16. Могут ли на одной захватке выполняться одновременно две и более работы?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17. Что называют критическим сближением потоков?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 xml:space="preserve">18. Что такое «ритм потока»? В чем отличие ритмичных, </w:t>
      </w:r>
      <w:proofErr w:type="spellStart"/>
      <w:r w:rsidRPr="00E06036">
        <w:rPr>
          <w:rFonts w:eastAsia="Times New Roman"/>
          <w:szCs w:val="24"/>
          <w:lang w:eastAsia="ru-RU"/>
        </w:rPr>
        <w:t>разноритмичных</w:t>
      </w:r>
      <w:proofErr w:type="spellEnd"/>
      <w:r w:rsidRPr="00E06036">
        <w:rPr>
          <w:rFonts w:eastAsia="Times New Roman"/>
          <w:szCs w:val="24"/>
          <w:lang w:eastAsia="ru-RU"/>
        </w:rPr>
        <w:t xml:space="preserve"> и неритмичных потоковых моделей?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 xml:space="preserve">19. Каковы трудности, связанные с поиском оптимума методом полного перебора </w:t>
      </w:r>
      <w:proofErr w:type="spellStart"/>
      <w:proofErr w:type="gramStart"/>
      <w:r w:rsidRPr="00E06036">
        <w:rPr>
          <w:rFonts w:eastAsia="Times New Roman"/>
          <w:szCs w:val="24"/>
          <w:lang w:eastAsia="ru-RU"/>
        </w:rPr>
        <w:t>вариан-тов</w:t>
      </w:r>
      <w:proofErr w:type="spellEnd"/>
      <w:proofErr w:type="gramEnd"/>
      <w:r w:rsidRPr="00E06036">
        <w:rPr>
          <w:rFonts w:eastAsia="Times New Roman"/>
          <w:szCs w:val="24"/>
          <w:lang w:eastAsia="ru-RU"/>
        </w:rPr>
        <w:t>? Каковы его преимущества?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lastRenderedPageBreak/>
        <w:t xml:space="preserve">20. Как целесообразно поступать, если в процессе анализа матрицы встречаются </w:t>
      </w:r>
      <w:proofErr w:type="spellStart"/>
      <w:proofErr w:type="gramStart"/>
      <w:r w:rsidRPr="00E06036">
        <w:rPr>
          <w:rFonts w:eastAsia="Times New Roman"/>
          <w:szCs w:val="24"/>
          <w:lang w:eastAsia="ru-RU"/>
        </w:rPr>
        <w:t>одинако</w:t>
      </w:r>
      <w:proofErr w:type="spellEnd"/>
      <w:r w:rsidRPr="00E06036">
        <w:rPr>
          <w:rFonts w:eastAsia="Times New Roman"/>
          <w:szCs w:val="24"/>
          <w:lang w:eastAsia="ru-RU"/>
        </w:rPr>
        <w:t>-вые</w:t>
      </w:r>
      <w:proofErr w:type="gramEnd"/>
      <w:r w:rsidRPr="00E06036">
        <w:rPr>
          <w:rFonts w:eastAsia="Times New Roman"/>
          <w:szCs w:val="24"/>
          <w:lang w:eastAsia="ru-RU"/>
        </w:rPr>
        <w:t xml:space="preserve"> значения суммы продолжительности работ до и после ведущего потока?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21. Что характеризуют показатели плотности матрицы и совмещения работ?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22. Охарактеризуйте сетевую модель комплекса работ.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23. Какова цель ввода в модель фиктивных работ?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24. Какие возможности при построении сетевой модели открывает применение правила замены совокупности взаимосвязанных работ одной работой (правило 13)?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25. Что такое «критический путь сетевой модели»?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26. Что такое «ранние» и «поздние» начала (окончания) работ?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27. Что такое «резервы времени» событий и работ?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28. Опишите структуру таблицы для расчета сетевой модели.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29. Зачем в таблице для каждой из работ указываются предшествующие и последующие работы?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30. Как при анализе данных таблицы определяется критический путь модели?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31. Как «методом дробей» определяются поздние окончания работ?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32. Что обозначает понятие «Потенциал события»?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33. Какие ограничения можно наложить на события в сетевой модели?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 xml:space="preserve">34. </w:t>
      </w:r>
      <w:proofErr w:type="gramStart"/>
      <w:r w:rsidRPr="00E06036">
        <w:rPr>
          <w:rFonts w:eastAsia="Times New Roman"/>
          <w:szCs w:val="24"/>
          <w:lang w:eastAsia="ru-RU"/>
        </w:rPr>
        <w:t>Наличие</w:t>
      </w:r>
      <w:proofErr w:type="gramEnd"/>
      <w:r w:rsidRPr="00E06036">
        <w:rPr>
          <w:rFonts w:eastAsia="Times New Roman"/>
          <w:szCs w:val="24"/>
          <w:lang w:eastAsia="ru-RU"/>
        </w:rPr>
        <w:t xml:space="preserve"> каких видов ресурсов необходимо учитывать при построении плана строительных работ?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35. Что понимают под «перераспределением ресурсов»?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36. Что такое «совмещение технологических процессов во времени»?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37 Что такое «расход ресурсов»? Как суммарный расход анализируемого ресурса может меняться в процессе выполнения плана работ?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38. Как строятся эпюры расхода ресурсов?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39. Что характеризуют коэффициенты неравномерности и распределения ресурсов сетевой модели?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40. Охарактеризуйте квадратичный критерий равномерности потребления ресурсов.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41. Перечислите этапы оптимизации равномерности потребления ресурсов.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42. В каком порядке выбираются работы для перемещения в процессе оптимизации равномерности потребления ресурсов?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43. Охарактеризуйте критерий оценки расхода ресурсов для учета ограничения максимума поставок.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44. Для чего используется показатель приоритета работ при расчете расхода ресурсов?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45. Перечислите этапы оптимизации сетевого графа, учитывающего ограничения максимума поставок ресурсов.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46. Какие особенности практики планирования учитывают обобщенные сетевые модели?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47. Как обобщенные модели приводятся к схеме вида «начало – окончание»?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 xml:space="preserve">48. Разъясните причину проведения циклических </w:t>
      </w:r>
      <w:proofErr w:type="spellStart"/>
      <w:r w:rsidRPr="00E06036">
        <w:rPr>
          <w:rFonts w:eastAsia="Times New Roman"/>
          <w:szCs w:val="24"/>
          <w:lang w:eastAsia="ru-RU"/>
        </w:rPr>
        <w:t>двухшаговых</w:t>
      </w:r>
      <w:proofErr w:type="spellEnd"/>
      <w:r w:rsidRPr="00E06036">
        <w:rPr>
          <w:rFonts w:eastAsia="Times New Roman"/>
          <w:szCs w:val="24"/>
          <w:lang w:eastAsia="ru-RU"/>
        </w:rPr>
        <w:t xml:space="preserve"> расчетов обобщенной модели с замкнутыми контурами обратной связи.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49. С чем связана необходимость учета вероятностного характера сетевых моделей?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50. Как можно практически оценить вероятностные характеристики строительных работ?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51. Какие вероятностные оценки необходимы для критического пути сетевой модели?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52. Какова роль автоматизации при проектировании календарных планов строительных работ?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lastRenderedPageBreak/>
        <w:t>53. Какие задачи решаются пакетами прикладных программ, основанных на построении сетевых моделей комплексов взаимоувязанных работ?</w:t>
      </w:r>
    </w:p>
    <w:p w:rsidR="00E06036" w:rsidRPr="00E06036" w:rsidRDefault="00E06036" w:rsidP="00E06036">
      <w:pPr>
        <w:spacing w:line="276" w:lineRule="auto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 xml:space="preserve">54. Для </w:t>
      </w:r>
      <w:proofErr w:type="gramStart"/>
      <w:r w:rsidRPr="00E06036">
        <w:rPr>
          <w:rFonts w:eastAsia="Times New Roman"/>
          <w:szCs w:val="24"/>
          <w:lang w:eastAsia="ru-RU"/>
        </w:rPr>
        <w:t>управления</w:t>
      </w:r>
      <w:proofErr w:type="gramEnd"/>
      <w:r w:rsidRPr="00E06036">
        <w:rPr>
          <w:rFonts w:eastAsia="Times New Roman"/>
          <w:szCs w:val="24"/>
          <w:lang w:eastAsia="ru-RU"/>
        </w:rPr>
        <w:t xml:space="preserve"> какими строительными работами могут быть использованы математические модели?</w:t>
      </w:r>
    </w:p>
    <w:p w:rsidR="00E06036" w:rsidRPr="00E06036" w:rsidRDefault="00E06036" w:rsidP="00E06036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/>
          <w:iCs/>
          <w:color w:val="4F81BD" w:themeColor="accent1"/>
          <w:sz w:val="20"/>
          <w:szCs w:val="20"/>
        </w:rPr>
      </w:pPr>
    </w:p>
    <w:p w:rsidR="00E06036" w:rsidRPr="00E06036" w:rsidRDefault="00E06036" w:rsidP="00E06036">
      <w:pPr>
        <w:suppressAutoHyphens/>
        <w:spacing w:after="200" w:line="276" w:lineRule="auto"/>
        <w:ind w:left="-180" w:right="-140" w:firstLine="360"/>
        <w:jc w:val="center"/>
        <w:rPr>
          <w:rFonts w:eastAsia="Times New Roman"/>
          <w:bCs/>
          <w:i/>
          <w:color w:val="000000"/>
          <w:spacing w:val="-5"/>
          <w:szCs w:val="24"/>
          <w:lang w:eastAsia="ru-RU"/>
        </w:rPr>
      </w:pPr>
      <w:r w:rsidRPr="00E06036">
        <w:rPr>
          <w:rFonts w:eastAsia="Times New Roman"/>
          <w:bCs/>
          <w:i/>
          <w:color w:val="000000"/>
          <w:spacing w:val="-5"/>
          <w:szCs w:val="24"/>
          <w:lang w:eastAsia="ru-RU"/>
        </w:rPr>
        <w:t>Вопросы к экзамену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 xml:space="preserve">1. Особенности </w:t>
      </w:r>
      <w:proofErr w:type="gramStart"/>
      <w:r w:rsidRPr="00E06036">
        <w:rPr>
          <w:rFonts w:eastAsia="Times New Roman"/>
          <w:szCs w:val="20"/>
          <w:lang w:eastAsia="ru-RU"/>
        </w:rPr>
        <w:t>строительного</w:t>
      </w:r>
      <w:proofErr w:type="gramEnd"/>
      <w:r w:rsidRPr="00E06036">
        <w:rPr>
          <w:rFonts w:eastAsia="Times New Roman"/>
          <w:szCs w:val="20"/>
          <w:lang w:eastAsia="ru-RU"/>
        </w:rPr>
        <w:t xml:space="preserve"> производств по сравнению с производством других отраслей промышленности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2. Классификация строительных процессов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3. Понятие «строительная работа»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4. Классификация строительных работ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5. Задача построения календарного плана.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6. Критерии оптимальности календарного плана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7. Поточный метод строительства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8. Особенности последовательного, параллельного и поточного выполнения работ.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9. Структуру матричной модели строительного производства.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10. Требования к проектированию поточных методов строительства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11. Критическое сближение потоков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 xml:space="preserve">12. Ритмичные, </w:t>
      </w:r>
      <w:proofErr w:type="spellStart"/>
      <w:r w:rsidRPr="00E06036">
        <w:rPr>
          <w:rFonts w:eastAsia="Times New Roman"/>
          <w:szCs w:val="20"/>
          <w:lang w:eastAsia="ru-RU"/>
        </w:rPr>
        <w:t>разноритмичные</w:t>
      </w:r>
      <w:proofErr w:type="spellEnd"/>
      <w:r w:rsidRPr="00E06036">
        <w:rPr>
          <w:rFonts w:eastAsia="Times New Roman"/>
          <w:szCs w:val="20"/>
          <w:lang w:eastAsia="ru-RU"/>
        </w:rPr>
        <w:t xml:space="preserve"> и </w:t>
      </w:r>
      <w:proofErr w:type="gramStart"/>
      <w:r w:rsidRPr="00E06036">
        <w:rPr>
          <w:rFonts w:eastAsia="Times New Roman"/>
          <w:szCs w:val="20"/>
          <w:lang w:eastAsia="ru-RU"/>
        </w:rPr>
        <w:t>неритмичных</w:t>
      </w:r>
      <w:proofErr w:type="gramEnd"/>
      <w:r w:rsidRPr="00E06036">
        <w:rPr>
          <w:rFonts w:eastAsia="Times New Roman"/>
          <w:szCs w:val="20"/>
          <w:lang w:eastAsia="ru-RU"/>
        </w:rPr>
        <w:t xml:space="preserve"> потоковые модели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13. Показатели плотности матрицы и совмещения работ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14. Характеристика сетевой модели комплекса работ.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15. Цель ввода в модель фиктивных работ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16. Какие возможности при построении сетевой модели открывает применение правила замены совокупности взаимосвязанных работ одной работой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17. Критический путь сетевой модели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18. «Ранние» и «Поздние» начала (окончания) работ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19. Резервы времени событий и работ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20. Структуру таблицы для расчета сетевой модели.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21. Как при анализе данных таблицы определяется критический путь модели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22. «Метод дробей» расчета сетевых структур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23. Понятие «Потенциал события»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24. Ограничения на выполнение события в сетевой модели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25. Учет ресурсов при построении сетевого плана строительных работ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26. Построение эпюр расхода ресурсов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27. Расчет коэффициентов неравномерности и распределения ресурсов сетевой модели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28. Квадратичный критерий равномерности потребления ресурсов.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29. Оптимизации равномерности потребления ресурсов.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30. Оптимизации сетевого графа, учитывающая ограничения максимума поставок ресурсов.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31. Обобщенные сетевые модели. Приведение сетей к схеме вида «начало – окончание»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32. Проектирование организационно-технологической документации строительства. Подсистемы автоматизированного проектирования.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33. Проект организации строительства. Назначение. Состав документации. Информационное обеспечение.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34. Проект производства работ. Назначение. Состав документации. Информационное обеспечение.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35. Отличие Проекта организации строительства от Проекта производства работ. Информационное обеспечение проектирования.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36. Календарное планирование строительства, задачи планирования. Критерии. Ограничения.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lastRenderedPageBreak/>
        <w:t>37. Составление номенклатуры строительных работ. Классификация строительных работ.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38. Алгоритм расчета объемов строительных работ и их трудоемкости.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39. Проектирование производства земляных работ. Методы расчета объемов земляных работ.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40. Проектирование производства земляных работ. Определение средней линии перемещения грунта при вертикальной планировке местности.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41. Механизация земляных и строительно-монтажных работ. Алгоритм выбора средств механизации.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42. Алгоритм расчета приведенных затрат на выполнение механизированных строительных работ.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43. Использование баз данных нормативов производительности и трудоемкости работ при календарном планировании.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44. Алгоритм расчетов потребности в материальных ресурсах и их распределение во времени.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45. Распределение последовательности выполнения работ. Формы представления календарных планов.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46. Оценка календарного плана. Вариантность и итеративность формирования плана.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47. Технико-экономические показатели календарного планирования.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48. Содержание и назначение строительных генеральных планов. Последовательность проектирования.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49. Общеплощадочный строительный генеральный план. Состав и порядок проектирования.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50. Объектный строительный генеральный план. Состав и порядок проектирования.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51. Временные здания и их комплексы на строительных площадках. Назначение. Классификация.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52. Временные здания и их комплексы на строительных площадках. Алгоритм расчета площадей временных зданий и сооружений.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 xml:space="preserve">53. Организация </w:t>
      </w:r>
      <w:proofErr w:type="spellStart"/>
      <w:r w:rsidRPr="00E06036">
        <w:rPr>
          <w:rFonts w:eastAsia="Times New Roman"/>
          <w:szCs w:val="20"/>
          <w:lang w:eastAsia="ru-RU"/>
        </w:rPr>
        <w:t>приобъектного</w:t>
      </w:r>
      <w:proofErr w:type="spellEnd"/>
      <w:r w:rsidRPr="00E06036">
        <w:rPr>
          <w:rFonts w:eastAsia="Times New Roman"/>
          <w:szCs w:val="20"/>
          <w:lang w:eastAsia="ru-RU"/>
        </w:rPr>
        <w:t xml:space="preserve"> складского хозяйства строительства. Классификация складов. Порядок проектирования складского хозяйства.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 xml:space="preserve">54. Алгоритм определения объемов хранимых запасов на </w:t>
      </w:r>
      <w:proofErr w:type="spellStart"/>
      <w:r w:rsidRPr="00E06036">
        <w:rPr>
          <w:rFonts w:eastAsia="Times New Roman"/>
          <w:szCs w:val="20"/>
          <w:lang w:eastAsia="ru-RU"/>
        </w:rPr>
        <w:t>приобъектных</w:t>
      </w:r>
      <w:proofErr w:type="spellEnd"/>
      <w:r w:rsidRPr="00E06036">
        <w:rPr>
          <w:rFonts w:eastAsia="Times New Roman"/>
          <w:szCs w:val="20"/>
          <w:lang w:eastAsia="ru-RU"/>
        </w:rPr>
        <w:t xml:space="preserve"> складах строительства. Единицы измерения запасов.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55. Алгоритм расчета площадей складов. Проектирование складского хозяйства.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56. Требования к проектированию транспортных коммуникаций строительной площадки.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57. Обеспечение строительной площадки электроэнергией. Алгоритм расчета потребной мощности. Графики электрической нагрузки.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58. Проектирование сети электроснабжения и освещения строительной площадки.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>59. Теплоснабжение строительной площадки. Алгоритм расчета потребности в тепле. Формирование сетей временных теплоносителей.</w:t>
      </w:r>
    </w:p>
    <w:p w:rsidR="00E06036" w:rsidRPr="00E06036" w:rsidRDefault="00E06036" w:rsidP="00E06036">
      <w:pPr>
        <w:ind w:left="720" w:hanging="720"/>
        <w:jc w:val="left"/>
        <w:rPr>
          <w:rFonts w:eastAsia="Times New Roman"/>
          <w:szCs w:val="20"/>
          <w:lang w:eastAsia="ru-RU"/>
        </w:rPr>
      </w:pPr>
      <w:r w:rsidRPr="00E06036">
        <w:rPr>
          <w:rFonts w:eastAsia="Times New Roman"/>
          <w:szCs w:val="20"/>
          <w:lang w:eastAsia="ru-RU"/>
        </w:rPr>
        <w:t xml:space="preserve">60. Водоснабжение строительной площадки. Источники воды. Алгоритм расчета потребности в воде. Потребность воды на </w:t>
      </w:r>
      <w:proofErr w:type="gramStart"/>
      <w:r w:rsidRPr="00E06036">
        <w:rPr>
          <w:rFonts w:eastAsia="Times New Roman"/>
          <w:szCs w:val="20"/>
          <w:lang w:eastAsia="ru-RU"/>
        </w:rPr>
        <w:t>пожарное</w:t>
      </w:r>
      <w:proofErr w:type="gramEnd"/>
      <w:r w:rsidRPr="00E06036">
        <w:rPr>
          <w:rFonts w:eastAsia="Times New Roman"/>
          <w:szCs w:val="20"/>
          <w:lang w:eastAsia="ru-RU"/>
        </w:rPr>
        <w:t xml:space="preserve"> </w:t>
      </w:r>
      <w:proofErr w:type="spellStart"/>
      <w:r w:rsidRPr="00E06036">
        <w:rPr>
          <w:rFonts w:eastAsia="Times New Roman"/>
          <w:szCs w:val="20"/>
          <w:lang w:eastAsia="ru-RU"/>
        </w:rPr>
        <w:t>водотушение</w:t>
      </w:r>
      <w:proofErr w:type="spellEnd"/>
      <w:r w:rsidRPr="00E06036">
        <w:rPr>
          <w:rFonts w:eastAsia="Times New Roman"/>
          <w:szCs w:val="20"/>
          <w:lang w:eastAsia="ru-RU"/>
        </w:rPr>
        <w:t>.</w:t>
      </w:r>
    </w:p>
    <w:p w:rsidR="00E06036" w:rsidRPr="00E06036" w:rsidRDefault="00E06036" w:rsidP="00E06036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/>
          <w:iCs/>
          <w:sz w:val="20"/>
          <w:szCs w:val="20"/>
        </w:rPr>
      </w:pPr>
    </w:p>
    <w:p w:rsidR="00E06036" w:rsidRPr="00E06036" w:rsidRDefault="00E06036" w:rsidP="00E06036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 xml:space="preserve">жуточной аттестации </w:t>
      </w:r>
      <w:proofErr w:type="gramStart"/>
      <w:r w:rsidR="00EA2EC8">
        <w:rPr>
          <w:rFonts w:eastAsia="Times New Roman"/>
          <w:bCs/>
          <w:iCs/>
          <w:szCs w:val="24"/>
        </w:rPr>
        <w:t>обучающихся</w:t>
      </w:r>
      <w:proofErr w:type="gramEnd"/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E06036" w:rsidRPr="00E06036" w:rsidRDefault="00E06036" w:rsidP="00E06036">
      <w:pPr>
        <w:ind w:firstLine="0"/>
        <w:contextualSpacing/>
        <w:rPr>
          <w:rFonts w:eastAsia="Times New Roman"/>
          <w:bCs/>
          <w:iCs/>
          <w:szCs w:val="24"/>
        </w:rPr>
      </w:pPr>
      <w:r w:rsidRPr="00E06036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ФГБОУ ВПО «МГСУ».</w:t>
      </w:r>
    </w:p>
    <w:p w:rsidR="00E06036" w:rsidRPr="00E06036" w:rsidRDefault="00E06036" w:rsidP="00E06036">
      <w:pPr>
        <w:ind w:firstLine="0"/>
        <w:contextualSpacing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 xml:space="preserve">- 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</w:t>
      </w:r>
      <w:r w:rsidRPr="00E06036">
        <w:rPr>
          <w:rFonts w:eastAsia="Times New Roman"/>
          <w:szCs w:val="24"/>
          <w:lang w:eastAsia="ru-RU"/>
        </w:rPr>
        <w:lastRenderedPageBreak/>
        <w:t>или преподавателями, ведущими практические занятия.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E06036" w:rsidRPr="00E06036" w:rsidRDefault="00E06036" w:rsidP="00E06036">
      <w:pPr>
        <w:tabs>
          <w:tab w:val="left" w:pos="1134"/>
        </w:tabs>
        <w:ind w:firstLine="0"/>
        <w:contextualSpacing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>- 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E06036" w:rsidRPr="00E06036" w:rsidRDefault="00E06036" w:rsidP="00E06036">
      <w:pPr>
        <w:tabs>
          <w:tab w:val="left" w:pos="1493"/>
        </w:tabs>
        <w:spacing w:line="100" w:lineRule="atLeast"/>
        <w:ind w:firstLine="0"/>
        <w:contextualSpacing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b/>
          <w:bCs/>
          <w:sz w:val="26"/>
          <w:szCs w:val="26"/>
          <w:lang w:eastAsia="ru-RU"/>
        </w:rPr>
        <w:t>- 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E06036">
        <w:rPr>
          <w:rFonts w:eastAsia="Times New Roman"/>
          <w:szCs w:val="24"/>
          <w:lang w:eastAsia="ru-RU"/>
        </w:rPr>
        <w:t>ремя ответа – не более 15 минут.</w:t>
      </w:r>
    </w:p>
    <w:p w:rsidR="00E06036" w:rsidRPr="00E06036" w:rsidRDefault="00E06036" w:rsidP="00E06036">
      <w:pPr>
        <w:tabs>
          <w:tab w:val="left" w:pos="1134"/>
        </w:tabs>
        <w:ind w:firstLine="0"/>
        <w:contextualSpacing/>
        <w:rPr>
          <w:rFonts w:eastAsia="Times New Roman"/>
          <w:szCs w:val="24"/>
          <w:lang w:eastAsia="ru-RU"/>
        </w:rPr>
      </w:pPr>
      <w:r w:rsidRPr="00E06036">
        <w:rPr>
          <w:rFonts w:eastAsia="Times New Roman"/>
          <w:szCs w:val="24"/>
          <w:lang w:eastAsia="ru-RU"/>
        </w:rPr>
        <w:t xml:space="preserve">- Оценка результатов устного аттестационного испытания объявляется обучающимся в день его проведения. </w:t>
      </w:r>
    </w:p>
    <w:p w:rsidR="00E06036" w:rsidRPr="00E06036" w:rsidRDefault="00E06036" w:rsidP="00E06036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p w:rsidR="00E06036" w:rsidRDefault="0060105F" w:rsidP="00E06036">
      <w:pPr>
        <w:tabs>
          <w:tab w:val="left" w:pos="1276"/>
        </w:tabs>
        <w:ind w:firstLine="360"/>
        <w:rPr>
          <w:rFonts w:eastAsia="Times New Roman"/>
          <w:szCs w:val="24"/>
          <w:lang w:eastAsia="ru-RU"/>
        </w:rPr>
      </w:pPr>
      <w:r w:rsidRPr="0060105F">
        <w:rPr>
          <w:rFonts w:eastAsia="Times New Roman"/>
          <w:szCs w:val="24"/>
          <w:lang w:eastAsia="ru-RU"/>
        </w:rPr>
        <w:t>Процедура защиты курсовой работы (проекта) определена Положением о курсовых работах (проектах).</w:t>
      </w:r>
    </w:p>
    <w:p w:rsidR="00A37F77" w:rsidRPr="00E06036" w:rsidRDefault="00A37F77" w:rsidP="00E06036">
      <w:pPr>
        <w:tabs>
          <w:tab w:val="left" w:pos="1276"/>
        </w:tabs>
        <w:ind w:firstLine="360"/>
        <w:rPr>
          <w:rFonts w:eastAsia="Times New Roman"/>
          <w:szCs w:val="24"/>
          <w:lang w:eastAsia="ru-RU"/>
        </w:rPr>
      </w:pPr>
      <w:proofErr w:type="gramStart"/>
      <w:r w:rsidRPr="00E06036">
        <w:rPr>
          <w:rFonts w:eastAsia="Times New Roman"/>
          <w:szCs w:val="24"/>
          <w:lang w:eastAsia="ru-RU"/>
        </w:rPr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</w:t>
      </w:r>
      <w:proofErr w:type="gramEnd"/>
      <w:r w:rsidRPr="00E06036">
        <w:rPr>
          <w:rFonts w:eastAsia="Times New Roman"/>
          <w:szCs w:val="24"/>
          <w:lang w:eastAsia="ru-RU"/>
        </w:rPr>
        <w:t xml:space="preserve"> Одной из форм защиты может быть презентация курсовой работы (проекта). Результаты защиты (оценка) вносятся в 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  <w:proofErr w:type="gramEnd"/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37F77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826398">
      <w:pPr>
        <w:pStyle w:val="a4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 xml:space="preserve">мероприятий текущего </w:t>
      </w:r>
      <w:proofErr w:type="gramStart"/>
      <w:r>
        <w:rPr>
          <w:rFonts w:eastAsia="Times New Roman"/>
          <w:b/>
          <w:bCs/>
          <w:szCs w:val="24"/>
          <w:lang w:eastAsia="ru-RU"/>
        </w:rPr>
        <w:t>контроля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D7622C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</w:t>
      </w:r>
      <w:proofErr w:type="gramStart"/>
      <w:r w:rsidRPr="00D7622C">
        <w:rPr>
          <w:bCs/>
          <w:i/>
        </w:rPr>
        <w:t>дств дл</w:t>
      </w:r>
      <w:proofErr w:type="gramEnd"/>
      <w:r w:rsidRPr="00D7622C">
        <w:rPr>
          <w:bCs/>
          <w:i/>
        </w:rPr>
        <w:t>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>Фонд оценочных сре</w:t>
      </w:r>
      <w:proofErr w:type="gramStart"/>
      <w:r w:rsidRPr="00826398">
        <w:rPr>
          <w:bCs/>
          <w:i/>
        </w:rPr>
        <w:t>дств дл</w:t>
      </w:r>
      <w:proofErr w:type="gramEnd"/>
      <w:r w:rsidRPr="00826398">
        <w:rPr>
          <w:bCs/>
          <w:i/>
        </w:rPr>
        <w:t xml:space="preserve">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D7622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E06036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06036">
        <w:rPr>
          <w:bCs/>
          <w:i/>
        </w:rPr>
        <w:t>варианты контрольных заданий;</w:t>
      </w:r>
    </w:p>
    <w:p w:rsidR="00813CAB" w:rsidRPr="00E06036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06036">
        <w:rPr>
          <w:bCs/>
          <w:i/>
        </w:rPr>
        <w:t>варианты домашних заданий и расчетно-графических работ;</w:t>
      </w:r>
    </w:p>
    <w:p w:rsidR="00813CAB" w:rsidRPr="00E06036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06036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E06036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06036">
        <w:rPr>
          <w:bCs/>
          <w:i/>
        </w:rPr>
        <w:t xml:space="preserve">контрольные вопросы по </w:t>
      </w:r>
      <w:r w:rsidR="00A81F77" w:rsidRPr="00E06036">
        <w:rPr>
          <w:bCs/>
          <w:i/>
        </w:rPr>
        <w:t>защите лабораторных</w:t>
      </w:r>
      <w:r w:rsidRPr="00E06036">
        <w:rPr>
          <w:bCs/>
          <w:i/>
        </w:rPr>
        <w:t xml:space="preserve"> работ;</w:t>
      </w:r>
    </w:p>
    <w:p w:rsidR="00813CAB" w:rsidRPr="00E06036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06036">
        <w:rPr>
          <w:bCs/>
          <w:i/>
        </w:rPr>
        <w:t>темы рефератов, докладов, эссе;</w:t>
      </w:r>
    </w:p>
    <w:p w:rsidR="00813CAB" w:rsidRPr="00826398" w:rsidRDefault="00813CAB" w:rsidP="00826398">
      <w:pPr>
        <w:pStyle w:val="a4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A81F77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proofErr w:type="gramStart"/>
      <w:r w:rsidRPr="00D7622C">
        <w:rPr>
          <w:i/>
          <w:u w:val="single"/>
        </w:rPr>
        <w:t>реферата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 xml:space="preserve">результатов </w:t>
      </w:r>
      <w:proofErr w:type="gramStart"/>
      <w:r w:rsidRPr="00A81F77">
        <w:rPr>
          <w:i/>
          <w:u w:val="single"/>
        </w:rPr>
        <w:t>тестирования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 xml:space="preserve">контрольных работ, домашних заданий и расчётно-графических </w:t>
      </w:r>
      <w:proofErr w:type="gramStart"/>
      <w:r w:rsidRPr="00A81F77">
        <w:rPr>
          <w:i/>
          <w:u w:val="single"/>
        </w:rPr>
        <w:t>работ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 xml:space="preserve">Характеристики действий </w:t>
            </w:r>
            <w:proofErr w:type="gramStart"/>
            <w:r w:rsidRPr="00A81F77">
              <w:rPr>
                <w:bCs/>
                <w:sz w:val="22"/>
              </w:rPr>
              <w:t>обучающегося</w:t>
            </w:r>
            <w:proofErr w:type="gramEnd"/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proofErr w:type="gramStart"/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</w:t>
            </w:r>
            <w:proofErr w:type="gramEnd"/>
            <w:r w:rsidRPr="00A81F77">
              <w:rPr>
                <w:sz w:val="22"/>
              </w:rPr>
              <w:t xml:space="preserve">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 xml:space="preserve">деловых игр и </w:t>
      </w:r>
      <w:proofErr w:type="gramStart"/>
      <w:r w:rsidRPr="00A81F77">
        <w:rPr>
          <w:i/>
          <w:u w:val="single"/>
        </w:rPr>
        <w:t>тренингов</w:t>
      </w:r>
      <w:proofErr w:type="gramEnd"/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  <w:proofErr w:type="gramEnd"/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Pr="00E06036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kern w:val="24"/>
        </w:rPr>
      </w:pPr>
    </w:p>
    <w:p w:rsidR="00306136" w:rsidRPr="00E060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 w:rsidRPr="00E06036">
        <w:rPr>
          <w:rFonts w:cs="+mn-cs"/>
          <w:b/>
          <w:kern w:val="24"/>
        </w:rPr>
        <w:t>Приложени</w:t>
      </w:r>
      <w:r w:rsidR="00306136" w:rsidRPr="00E06036">
        <w:rPr>
          <w:rFonts w:cs="+mn-cs"/>
          <w:b/>
          <w:kern w:val="24"/>
        </w:rPr>
        <w:t>я</w:t>
      </w:r>
      <w:r w:rsidR="00306136" w:rsidRPr="00E06036">
        <w:rPr>
          <w:rFonts w:cs="+mn-cs"/>
          <w:kern w:val="24"/>
        </w:rPr>
        <w:t xml:space="preserve"> </w:t>
      </w:r>
    </w:p>
    <w:p w:rsidR="00A5547E" w:rsidRPr="00E06036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 w:rsidRPr="00E06036">
        <w:rPr>
          <w:rFonts w:cs="+mn-cs"/>
          <w:kern w:val="24"/>
        </w:rPr>
        <w:t xml:space="preserve">Методические материалы для проведения текущего контроля успеваемости и промежуточной аттестации (Выбрать </w:t>
      </w:r>
      <w:proofErr w:type="gramStart"/>
      <w:r w:rsidRPr="00E06036">
        <w:rPr>
          <w:rFonts w:cs="+mn-cs"/>
          <w:kern w:val="24"/>
        </w:rPr>
        <w:t>нужное</w:t>
      </w:r>
      <w:proofErr w:type="gramEnd"/>
      <w:r w:rsidRPr="00E06036">
        <w:rPr>
          <w:rFonts w:cs="+mn-cs"/>
          <w:kern w:val="24"/>
        </w:rPr>
        <w:t>)</w:t>
      </w:r>
      <w:r w:rsidR="00A5547E" w:rsidRPr="00E06036">
        <w:rPr>
          <w:rFonts w:cs="+mn-cs"/>
          <w:kern w:val="24"/>
        </w:rPr>
        <w:t>:</w:t>
      </w:r>
    </w:p>
    <w:p w:rsidR="00A5547E" w:rsidRPr="00E06036" w:rsidRDefault="00A5547E" w:rsidP="00A5547E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06036">
        <w:rPr>
          <w:rFonts w:cs="+mn-cs"/>
          <w:kern w:val="24"/>
        </w:rPr>
        <w:t>Экзаменационные билеты</w:t>
      </w:r>
    </w:p>
    <w:p w:rsidR="00306136" w:rsidRPr="00E06036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06036">
        <w:t>Б</w:t>
      </w:r>
      <w:r w:rsidR="00A5547E" w:rsidRPr="00E06036">
        <w:t>ланк для оценки ответа обучающегося экзаменатором</w:t>
      </w:r>
      <w:r w:rsidRPr="00E06036">
        <w:t>.</w:t>
      </w:r>
      <w:r w:rsidRPr="00E06036">
        <w:rPr>
          <w:rFonts w:cs="+mn-cs"/>
          <w:kern w:val="24"/>
        </w:rPr>
        <w:t xml:space="preserve"> </w:t>
      </w:r>
    </w:p>
    <w:p w:rsidR="00306136" w:rsidRPr="00E06036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06036">
        <w:rPr>
          <w:rFonts w:cs="+mn-cs"/>
          <w:kern w:val="24"/>
        </w:rPr>
        <w:t>Варианты тем на курсовой проект/курсовую работу.</w:t>
      </w:r>
    </w:p>
    <w:p w:rsidR="00306136" w:rsidRPr="00E06036" w:rsidRDefault="00306136" w:rsidP="00306136">
      <w:pPr>
        <w:pStyle w:val="a4"/>
        <w:numPr>
          <w:ilvl w:val="0"/>
          <w:numId w:val="45"/>
        </w:num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  <w:r w:rsidRPr="00E06036">
        <w:rPr>
          <w:rFonts w:eastAsia="Times New Roman"/>
          <w:bCs/>
          <w:iCs/>
          <w:szCs w:val="24"/>
        </w:rPr>
        <w:t>Задание на выполнение курсового проекта/работы.</w:t>
      </w:r>
    </w:p>
    <w:p w:rsidR="00306136" w:rsidRPr="00E06036" w:rsidRDefault="00306136" w:rsidP="00306136">
      <w:pPr>
        <w:pStyle w:val="a4"/>
        <w:numPr>
          <w:ilvl w:val="0"/>
          <w:numId w:val="45"/>
        </w:num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  <w:r w:rsidRPr="00E06036">
        <w:rPr>
          <w:rFonts w:eastAsia="Times New Roman"/>
          <w:bCs/>
          <w:iCs/>
          <w:szCs w:val="24"/>
        </w:rPr>
        <w:t>Оценочный лист при защите курсового проекта/работы.</w:t>
      </w:r>
    </w:p>
    <w:p w:rsidR="00306136" w:rsidRPr="00E06036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06036">
        <w:rPr>
          <w:rFonts w:cs="+mn-cs"/>
          <w:kern w:val="24"/>
        </w:rPr>
        <w:t>Варианты задач для домашней (контрольной) работы.</w:t>
      </w:r>
    </w:p>
    <w:p w:rsidR="00306136" w:rsidRPr="00E0603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06036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06036" w:rsidRDefault="00306136" w:rsidP="00306136">
      <w:pPr>
        <w:spacing w:after="12"/>
        <w:ind w:left="1413" w:right="1474"/>
        <w:jc w:val="center"/>
      </w:pPr>
      <w:r w:rsidRPr="00E06036">
        <w:rPr>
          <w:b/>
        </w:rPr>
        <w:t xml:space="preserve">ОЦЕНОЧНЫЙ ЛИСТ </w:t>
      </w:r>
    </w:p>
    <w:p w:rsidR="00306136" w:rsidRPr="00E06036" w:rsidRDefault="00306136" w:rsidP="00306136">
      <w:pPr>
        <w:spacing w:after="12"/>
        <w:ind w:left="1413" w:right="1478"/>
        <w:jc w:val="center"/>
      </w:pPr>
      <w:r w:rsidRPr="00E06036">
        <w:rPr>
          <w:b/>
        </w:rPr>
        <w:t>защиты курсового проекта/курсовой работы</w:t>
      </w:r>
    </w:p>
    <w:p w:rsidR="00306136" w:rsidRPr="00E06036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E06036">
        <w:rPr>
          <w:color w:val="auto"/>
        </w:rPr>
        <w:t xml:space="preserve">ФИО _______________________________________ Группа____________   </w:t>
      </w:r>
    </w:p>
    <w:p w:rsidR="00306136" w:rsidRPr="00E06036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E06036">
        <w:rPr>
          <w:color w:val="auto"/>
        </w:rPr>
        <w:t xml:space="preserve">ФИО Преподавателя_______________________________ </w:t>
      </w:r>
    </w:p>
    <w:p w:rsidR="00306136" w:rsidRPr="00E06036" w:rsidRDefault="00306136" w:rsidP="00306136">
      <w:pPr>
        <w:spacing w:after="3"/>
        <w:ind w:left="-5" w:right="59"/>
      </w:pPr>
      <w:r w:rsidRPr="00E06036">
        <w:t xml:space="preserve">ДАТА ____________________________  </w:t>
      </w:r>
    </w:p>
    <w:p w:rsidR="00306136" w:rsidRPr="00E06036" w:rsidRDefault="00306136" w:rsidP="00306136">
      <w:pPr>
        <w:spacing w:after="3"/>
        <w:ind w:left="-5" w:right="59"/>
      </w:pPr>
      <w:r w:rsidRPr="00E06036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E06036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lastRenderedPageBreak/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Отметка </w:t>
            </w:r>
          </w:p>
        </w:tc>
      </w:tr>
      <w:tr w:rsidR="00306136" w:rsidRPr="00E06036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I. КАЧЕСТВО РАБОТЫ/ ПРОЕКТА </w:t>
            </w:r>
          </w:p>
        </w:tc>
      </w:tr>
      <w:tr w:rsidR="00306136" w:rsidRPr="00E06036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</w:pPr>
            <w:r w:rsidRPr="00E06036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  <w:tr w:rsidR="00306136" w:rsidRPr="00E06036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  <w:tr w:rsidR="00306136" w:rsidRPr="00E06036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  <w:tr w:rsidR="00306136" w:rsidRPr="00E06036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  <w:tr w:rsidR="00306136" w:rsidRPr="00E06036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>Общая оценка за выполнение КП/</w:t>
            </w:r>
            <w:proofErr w:type="gramStart"/>
            <w:r w:rsidRPr="00E06036">
              <w:t>КР</w:t>
            </w:r>
            <w:proofErr w:type="gramEnd"/>
            <w:r w:rsidRPr="00E0603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  <w:tr w:rsidR="00306136" w:rsidRPr="00E06036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II. КАЧЕСТВО ДОКЛАДА </w:t>
            </w:r>
          </w:p>
        </w:tc>
      </w:tr>
      <w:tr w:rsidR="00306136" w:rsidRPr="00E06036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  <w:tr w:rsidR="00306136" w:rsidRPr="00E06036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  <w:tr w:rsidR="00306136" w:rsidRPr="00E06036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  <w:tr w:rsidR="00306136" w:rsidRPr="00E06036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  <w:tr w:rsidR="00306136" w:rsidRPr="00E06036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III. ОТВЕТЫ НА ДОПОЛНИТЕЛЬНЫЕ ВОПРОСЫ ПО СОДЕРЖАНИЮ РАБОТЫ </w:t>
            </w:r>
          </w:p>
        </w:tc>
      </w:tr>
      <w:tr w:rsidR="00306136" w:rsidRPr="00E06036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  <w:tr w:rsidR="00306136" w:rsidRPr="00E06036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06036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06036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06036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  <w:tr w:rsidR="00306136" w:rsidRPr="00E06036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06036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06036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06036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  <w:tr w:rsidR="00306136" w:rsidRPr="00E06036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06036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06036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06036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  <w:tr w:rsidR="00306136" w:rsidRPr="00E06036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  <w:p w:rsidR="00306136" w:rsidRPr="00E06036" w:rsidRDefault="00306136" w:rsidP="00306136">
            <w:pPr>
              <w:ind w:firstLine="0"/>
              <w:jc w:val="left"/>
            </w:pPr>
            <w:r w:rsidRPr="00E06036">
              <w:t xml:space="preserve"> </w:t>
            </w:r>
          </w:p>
        </w:tc>
      </w:tr>
    </w:tbl>
    <w:p w:rsidR="00306136" w:rsidRPr="00E06036" w:rsidRDefault="00306136" w:rsidP="00306136">
      <w:pPr>
        <w:ind w:firstLine="0"/>
        <w:jc w:val="left"/>
      </w:pPr>
      <w:r w:rsidRPr="00E06036">
        <w:t xml:space="preserve"> </w:t>
      </w:r>
    </w:p>
    <w:p w:rsidR="00306136" w:rsidRPr="00E06036" w:rsidRDefault="00306136" w:rsidP="00306136">
      <w:pPr>
        <w:spacing w:after="3"/>
        <w:ind w:right="59" w:firstLine="0"/>
      </w:pPr>
      <w:r w:rsidRPr="00E06036">
        <w:t xml:space="preserve">Общий комментарий </w:t>
      </w:r>
    </w:p>
    <w:p w:rsidR="00306136" w:rsidRPr="00E06036" w:rsidRDefault="00306136" w:rsidP="00306136">
      <w:pPr>
        <w:spacing w:after="3"/>
        <w:ind w:left="-5" w:right="59" w:firstLine="0"/>
      </w:pPr>
      <w:r w:rsidRPr="00E06036">
        <w:t xml:space="preserve">___________________________________________________________________________ </w:t>
      </w:r>
    </w:p>
    <w:p w:rsidR="00306136" w:rsidRPr="00E06036" w:rsidRDefault="00306136" w:rsidP="00306136">
      <w:pPr>
        <w:autoSpaceDE w:val="0"/>
        <w:autoSpaceDN w:val="0"/>
        <w:adjustRightInd w:val="0"/>
      </w:pPr>
      <w:r w:rsidRPr="00E06036">
        <w:t>Рекомендации _____________________________________________________________________________</w:t>
      </w:r>
    </w:p>
    <w:p w:rsidR="00306136" w:rsidRPr="00E06036" w:rsidRDefault="00306136" w:rsidP="00306136">
      <w:pPr>
        <w:autoSpaceDE w:val="0"/>
        <w:autoSpaceDN w:val="0"/>
        <w:adjustRightInd w:val="0"/>
      </w:pPr>
    </w:p>
    <w:p w:rsidR="00306136" w:rsidRPr="00E06036" w:rsidRDefault="00306136" w:rsidP="00306136">
      <w:pPr>
        <w:autoSpaceDE w:val="0"/>
        <w:autoSpaceDN w:val="0"/>
        <w:adjustRightInd w:val="0"/>
      </w:pPr>
    </w:p>
    <w:p w:rsidR="00306136" w:rsidRPr="00E0603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0603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0603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0603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0603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0603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0603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06036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E06036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04D"/>
    <w:multiLevelType w:val="multilevel"/>
    <w:tmpl w:val="F47A8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41AF"/>
    <w:multiLevelType w:val="multilevel"/>
    <w:tmpl w:val="299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1956"/>
    <w:multiLevelType w:val="hybridMultilevel"/>
    <w:tmpl w:val="19D09318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C53EF"/>
    <w:multiLevelType w:val="multilevel"/>
    <w:tmpl w:val="727A2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41F60"/>
    <w:multiLevelType w:val="multilevel"/>
    <w:tmpl w:val="98DC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F4BC0"/>
    <w:multiLevelType w:val="hybridMultilevel"/>
    <w:tmpl w:val="925420D2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179638B"/>
    <w:multiLevelType w:val="multilevel"/>
    <w:tmpl w:val="3DF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23C0061"/>
    <w:multiLevelType w:val="multilevel"/>
    <w:tmpl w:val="1BF4C6E8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17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E21750"/>
    <w:multiLevelType w:val="multilevel"/>
    <w:tmpl w:val="1700B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FA4BDB"/>
    <w:multiLevelType w:val="multilevel"/>
    <w:tmpl w:val="928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51658"/>
    <w:multiLevelType w:val="multilevel"/>
    <w:tmpl w:val="BD70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8253E"/>
    <w:multiLevelType w:val="multilevel"/>
    <w:tmpl w:val="CDC0D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1A927CE"/>
    <w:multiLevelType w:val="hybridMultilevel"/>
    <w:tmpl w:val="89C0F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0A2C35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8941E0"/>
    <w:multiLevelType w:val="multilevel"/>
    <w:tmpl w:val="BED8EF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A42754"/>
    <w:multiLevelType w:val="multilevel"/>
    <w:tmpl w:val="06566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2615FF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371787"/>
    <w:multiLevelType w:val="multilevel"/>
    <w:tmpl w:val="9B464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7E6F43"/>
    <w:multiLevelType w:val="hybridMultilevel"/>
    <w:tmpl w:val="517C61DC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>
    <w:nsid w:val="5BFC2F7B"/>
    <w:multiLevelType w:val="multilevel"/>
    <w:tmpl w:val="674E7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680E48"/>
    <w:multiLevelType w:val="multilevel"/>
    <w:tmpl w:val="3A9A8A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AA10D5"/>
    <w:multiLevelType w:val="hybridMultilevel"/>
    <w:tmpl w:val="1FB252A0"/>
    <w:lvl w:ilvl="0" w:tplc="D48A5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F94EDC"/>
    <w:multiLevelType w:val="multilevel"/>
    <w:tmpl w:val="31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2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92D0DC5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B1E0D1B"/>
    <w:multiLevelType w:val="multilevel"/>
    <w:tmpl w:val="0D54A2AC"/>
    <w:lvl w:ilvl="0">
      <w:start w:val="1"/>
      <w:numFmt w:val="decimal"/>
      <w:lvlText w:val="%1."/>
      <w:lvlJc w:val="left"/>
      <w:pPr>
        <w:ind w:left="3229" w:hanging="360"/>
      </w:pPr>
    </w:lvl>
    <w:lvl w:ilvl="1">
      <w:start w:val="2"/>
      <w:numFmt w:val="decimal"/>
      <w:isLgl/>
      <w:lvlText w:val="%1.%2."/>
      <w:lvlJc w:val="left"/>
      <w:pPr>
        <w:ind w:left="3553" w:hanging="68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5">
    <w:nsid w:val="7F9D0F7C"/>
    <w:multiLevelType w:val="hybridMultilevel"/>
    <w:tmpl w:val="BB6832E8"/>
    <w:lvl w:ilvl="0" w:tplc="BEF65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FDC77AF"/>
    <w:multiLevelType w:val="hybridMultilevel"/>
    <w:tmpl w:val="97E0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2"/>
  </w:num>
  <w:num w:numId="3">
    <w:abstractNumId w:val="4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0"/>
  </w:num>
  <w:num w:numId="8">
    <w:abstractNumId w:val="22"/>
  </w:num>
  <w:num w:numId="9">
    <w:abstractNumId w:val="31"/>
  </w:num>
  <w:num w:numId="10">
    <w:abstractNumId w:val="44"/>
  </w:num>
  <w:num w:numId="11">
    <w:abstractNumId w:val="27"/>
  </w:num>
  <w:num w:numId="12">
    <w:abstractNumId w:val="21"/>
  </w:num>
  <w:num w:numId="13">
    <w:abstractNumId w:val="3"/>
  </w:num>
  <w:num w:numId="14">
    <w:abstractNumId w:val="5"/>
  </w:num>
  <w:num w:numId="15">
    <w:abstractNumId w:val="16"/>
  </w:num>
  <w:num w:numId="16">
    <w:abstractNumId w:val="6"/>
  </w:num>
  <w:num w:numId="17">
    <w:abstractNumId w:val="34"/>
  </w:num>
  <w:num w:numId="18">
    <w:abstractNumId w:val="14"/>
  </w:num>
  <w:num w:numId="19">
    <w:abstractNumId w:val="33"/>
  </w:num>
  <w:num w:numId="20">
    <w:abstractNumId w:val="40"/>
  </w:num>
  <w:num w:numId="21">
    <w:abstractNumId w:val="19"/>
  </w:num>
  <w:num w:numId="22">
    <w:abstractNumId w:val="36"/>
  </w:num>
  <w:num w:numId="23">
    <w:abstractNumId w:val="32"/>
  </w:num>
  <w:num w:numId="24">
    <w:abstractNumId w:val="29"/>
  </w:num>
  <w:num w:numId="25">
    <w:abstractNumId w:val="1"/>
  </w:num>
  <w:num w:numId="26">
    <w:abstractNumId w:val="20"/>
  </w:num>
  <w:num w:numId="27">
    <w:abstractNumId w:val="0"/>
  </w:num>
  <w:num w:numId="28">
    <w:abstractNumId w:val="38"/>
  </w:num>
  <w:num w:numId="29">
    <w:abstractNumId w:val="17"/>
  </w:num>
  <w:num w:numId="30">
    <w:abstractNumId w:val="7"/>
  </w:num>
  <w:num w:numId="31">
    <w:abstractNumId w:val="28"/>
  </w:num>
  <w:num w:numId="32">
    <w:abstractNumId w:val="18"/>
  </w:num>
  <w:num w:numId="33">
    <w:abstractNumId w:val="15"/>
  </w:num>
  <w:num w:numId="34">
    <w:abstractNumId w:val="25"/>
  </w:num>
  <w:num w:numId="35">
    <w:abstractNumId w:val="9"/>
  </w:num>
  <w:num w:numId="36">
    <w:abstractNumId w:val="13"/>
  </w:num>
  <w:num w:numId="37">
    <w:abstractNumId w:val="12"/>
  </w:num>
  <w:num w:numId="38">
    <w:abstractNumId w:val="24"/>
  </w:num>
  <w:num w:numId="39">
    <w:abstractNumId w:val="41"/>
  </w:num>
  <w:num w:numId="40">
    <w:abstractNumId w:val="11"/>
  </w:num>
  <w:num w:numId="41">
    <w:abstractNumId w:val="43"/>
  </w:num>
  <w:num w:numId="42">
    <w:abstractNumId w:val="4"/>
  </w:num>
  <w:num w:numId="43">
    <w:abstractNumId w:val="35"/>
  </w:num>
  <w:num w:numId="44">
    <w:abstractNumId w:val="26"/>
  </w:num>
  <w:num w:numId="45">
    <w:abstractNumId w:val="30"/>
  </w:num>
  <w:num w:numId="46">
    <w:abstractNumId w:val="39"/>
  </w:num>
  <w:num w:numId="47">
    <w:abstractNumId w:val="2"/>
  </w:num>
  <w:num w:numId="48">
    <w:abstractNumId w:val="4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401F7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50E88"/>
    <w:rsid w:val="00465C26"/>
    <w:rsid w:val="00476B06"/>
    <w:rsid w:val="004801EC"/>
    <w:rsid w:val="0049299E"/>
    <w:rsid w:val="005131FA"/>
    <w:rsid w:val="00520476"/>
    <w:rsid w:val="00537DA5"/>
    <w:rsid w:val="00571309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90D6A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06036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06036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60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10930</Words>
  <Characters>62302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ISTUS</cp:lastModifiedBy>
  <cp:revision>4</cp:revision>
  <dcterms:created xsi:type="dcterms:W3CDTF">2015-10-01T20:09:00Z</dcterms:created>
  <dcterms:modified xsi:type="dcterms:W3CDTF">2015-10-21T14:35:00Z</dcterms:modified>
</cp:coreProperties>
</file>