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7A" w:rsidRPr="00CE38D1" w:rsidRDefault="0005137A" w:rsidP="00BF5908">
      <w:pPr>
        <w:jc w:val="center"/>
        <w:outlineLvl w:val="0"/>
        <w:rPr>
          <w:b/>
          <w:sz w:val="28"/>
        </w:rPr>
      </w:pPr>
      <w:r w:rsidRPr="00CE38D1">
        <w:rPr>
          <w:b/>
          <w:sz w:val="28"/>
        </w:rPr>
        <w:t>Обо</w:t>
      </w:r>
      <w:r>
        <w:rPr>
          <w:b/>
          <w:sz w:val="28"/>
        </w:rPr>
        <w:t>снование выбора темы научно-квалификационной работы (диссертации)</w:t>
      </w:r>
    </w:p>
    <w:p w:rsidR="0005137A" w:rsidRPr="00CE38D1" w:rsidRDefault="0005137A" w:rsidP="00BF5908">
      <w:pPr>
        <w:jc w:val="center"/>
        <w:rPr>
          <w:u w:val="single"/>
        </w:rPr>
      </w:pPr>
      <w:r>
        <w:t xml:space="preserve">Актуальность, научная новизна, </w:t>
      </w:r>
      <w:r w:rsidRPr="00CE38D1">
        <w:t xml:space="preserve">практическая значимость </w:t>
      </w:r>
      <w:r>
        <w:t>темы диссертации</w:t>
      </w:r>
      <w:r w:rsidRPr="00CE38D1">
        <w:t>.</w:t>
      </w: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  <w:lang w:val="en-US"/>
        </w:rPr>
      </w:pPr>
    </w:p>
    <w:p w:rsidR="00BF5908" w:rsidRDefault="00BF5908" w:rsidP="0005137A">
      <w:pPr>
        <w:ind w:left="720"/>
        <w:jc w:val="center"/>
        <w:rPr>
          <w:sz w:val="26"/>
          <w:szCs w:val="26"/>
          <w:lang w:val="en-US"/>
        </w:rPr>
      </w:pPr>
    </w:p>
    <w:p w:rsidR="00BF5908" w:rsidRDefault="00BF5908" w:rsidP="0005137A">
      <w:pPr>
        <w:ind w:left="720"/>
        <w:jc w:val="center"/>
        <w:rPr>
          <w:sz w:val="26"/>
          <w:szCs w:val="26"/>
          <w:lang w:val="en-US"/>
        </w:rPr>
      </w:pPr>
    </w:p>
    <w:p w:rsidR="00BF5908" w:rsidRDefault="00BF5908" w:rsidP="0005137A">
      <w:pPr>
        <w:ind w:left="720"/>
        <w:jc w:val="center"/>
        <w:rPr>
          <w:sz w:val="26"/>
          <w:szCs w:val="26"/>
          <w:lang w:val="en-US"/>
        </w:rPr>
      </w:pPr>
    </w:p>
    <w:p w:rsidR="00BF5908" w:rsidRDefault="00BF5908" w:rsidP="0005137A">
      <w:pPr>
        <w:ind w:left="720"/>
        <w:jc w:val="center"/>
        <w:rPr>
          <w:sz w:val="26"/>
          <w:szCs w:val="26"/>
          <w:lang w:val="en-US"/>
        </w:rPr>
      </w:pPr>
    </w:p>
    <w:p w:rsidR="00BF5908" w:rsidRDefault="00BF5908" w:rsidP="0005137A">
      <w:pPr>
        <w:ind w:left="720"/>
        <w:jc w:val="center"/>
        <w:rPr>
          <w:sz w:val="26"/>
          <w:szCs w:val="26"/>
          <w:lang w:val="en-US"/>
        </w:rPr>
      </w:pPr>
    </w:p>
    <w:p w:rsidR="00BF5908" w:rsidRDefault="00BF5908" w:rsidP="0005137A">
      <w:pPr>
        <w:ind w:left="720"/>
        <w:jc w:val="center"/>
        <w:rPr>
          <w:sz w:val="26"/>
          <w:szCs w:val="26"/>
          <w:lang w:val="en-US"/>
        </w:rPr>
      </w:pPr>
    </w:p>
    <w:p w:rsidR="00BF5908" w:rsidRDefault="00BF5908" w:rsidP="0005137A">
      <w:pPr>
        <w:ind w:left="720"/>
        <w:jc w:val="center"/>
        <w:rPr>
          <w:sz w:val="26"/>
          <w:szCs w:val="26"/>
          <w:lang w:val="en-US"/>
        </w:rPr>
      </w:pPr>
      <w:bookmarkStart w:id="0" w:name="_GoBack"/>
      <w:bookmarkEnd w:id="0"/>
    </w:p>
    <w:p w:rsidR="00BF5908" w:rsidRPr="00BF5908" w:rsidRDefault="00BF5908" w:rsidP="0005137A">
      <w:pPr>
        <w:ind w:left="720"/>
        <w:jc w:val="center"/>
        <w:rPr>
          <w:sz w:val="26"/>
          <w:szCs w:val="26"/>
          <w:lang w:val="en-US"/>
        </w:rPr>
      </w:pPr>
    </w:p>
    <w:p w:rsidR="0005137A" w:rsidRDefault="0005137A" w:rsidP="0005137A">
      <w:pPr>
        <w:ind w:left="720"/>
        <w:jc w:val="center"/>
        <w:rPr>
          <w:sz w:val="26"/>
          <w:szCs w:val="26"/>
        </w:rPr>
      </w:pPr>
    </w:p>
    <w:p w:rsidR="0005137A" w:rsidRDefault="0005137A" w:rsidP="0005137A">
      <w:pPr>
        <w:tabs>
          <w:tab w:val="left" w:pos="3402"/>
          <w:tab w:val="left" w:pos="5670"/>
        </w:tabs>
        <w:ind w:right="-2"/>
        <w:jc w:val="both"/>
      </w:pPr>
      <w:r w:rsidRPr="00C47B80">
        <w:rPr>
          <w:b/>
        </w:rPr>
        <w:t>Аспирант</w:t>
      </w:r>
      <w:r w:rsidRPr="00C47B80">
        <w:rPr>
          <w:b/>
        </w:rPr>
        <w:tab/>
      </w:r>
      <w:r w:rsidR="00BF5908">
        <w:t>_______________</w:t>
      </w:r>
      <w:r>
        <w:t>___</w:t>
      </w:r>
      <w:r>
        <w:tab/>
        <w:t>«___»_______________201___ г.</w:t>
      </w:r>
    </w:p>
    <w:p w:rsidR="0005137A" w:rsidRPr="009309BC" w:rsidRDefault="0005137A" w:rsidP="0005137A">
      <w:pPr>
        <w:ind w:right="3985" w:firstLine="4111"/>
        <w:jc w:val="both"/>
        <w:rPr>
          <w:i/>
          <w:sz w:val="16"/>
          <w:szCs w:val="16"/>
        </w:rPr>
      </w:pPr>
      <w:r w:rsidRPr="009309BC">
        <w:rPr>
          <w:i/>
          <w:sz w:val="16"/>
          <w:szCs w:val="16"/>
        </w:rPr>
        <w:t>(подпись)</w:t>
      </w:r>
    </w:p>
    <w:p w:rsidR="0005137A" w:rsidRDefault="0005137A" w:rsidP="0005137A">
      <w:pPr>
        <w:tabs>
          <w:tab w:val="left" w:pos="2694"/>
          <w:tab w:val="left" w:pos="5670"/>
        </w:tabs>
        <w:ind w:right="-2"/>
        <w:jc w:val="both"/>
        <w:rPr>
          <w:b/>
        </w:rPr>
      </w:pPr>
    </w:p>
    <w:p w:rsidR="0005137A" w:rsidRDefault="0005137A" w:rsidP="0005137A">
      <w:pPr>
        <w:tabs>
          <w:tab w:val="left" w:pos="3402"/>
          <w:tab w:val="left" w:pos="5670"/>
        </w:tabs>
        <w:ind w:right="-2"/>
        <w:jc w:val="both"/>
      </w:pPr>
      <w:r w:rsidRPr="00C47B80">
        <w:rPr>
          <w:b/>
        </w:rPr>
        <w:t>Научный руководитель</w:t>
      </w:r>
      <w:r w:rsidRPr="00C47B80">
        <w:rPr>
          <w:b/>
        </w:rPr>
        <w:tab/>
      </w:r>
      <w:r w:rsidR="00BF5908">
        <w:t>________________</w:t>
      </w:r>
      <w:r>
        <w:t>__</w:t>
      </w:r>
      <w:r>
        <w:tab/>
        <w:t>«___»_______________201___ г.</w:t>
      </w:r>
    </w:p>
    <w:p w:rsidR="00BF5908" w:rsidRPr="009309BC" w:rsidRDefault="00BF5908" w:rsidP="00BF5908">
      <w:pPr>
        <w:ind w:right="3985" w:firstLine="4111"/>
        <w:jc w:val="both"/>
        <w:rPr>
          <w:i/>
          <w:sz w:val="16"/>
          <w:szCs w:val="16"/>
        </w:rPr>
      </w:pPr>
      <w:r w:rsidRPr="009309BC">
        <w:rPr>
          <w:i/>
          <w:sz w:val="16"/>
          <w:szCs w:val="16"/>
        </w:rPr>
        <w:t>(подпись)</w:t>
      </w:r>
    </w:p>
    <w:p w:rsidR="0005137A" w:rsidRDefault="0005137A"/>
    <w:sectPr w:rsidR="0005137A" w:rsidSect="00BF59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7A"/>
    <w:rsid w:val="0005137A"/>
    <w:rsid w:val="00B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Обоснование выбора темы научно-квалификационной работы (диссертации)</vt:lpstr>
    </vt:vector>
  </TitlesOfParts>
  <Company>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CuprianovaNV</dc:creator>
  <cp:lastModifiedBy>CuprianovaNV</cp:lastModifiedBy>
  <cp:revision>2</cp:revision>
  <dcterms:created xsi:type="dcterms:W3CDTF">2016-11-18T16:14:00Z</dcterms:created>
  <dcterms:modified xsi:type="dcterms:W3CDTF">2016-11-18T16:16:00Z</dcterms:modified>
</cp:coreProperties>
</file>