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00" w:rsidRDefault="00725800" w:rsidP="00EA6D59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D59" w:rsidRPr="00D6687F" w:rsidRDefault="00EA6D59" w:rsidP="00EA6D59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="008F1E3A" w:rsidRPr="00D66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977" w:rsidRPr="00D66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:rsidR="00725800" w:rsidRPr="00D6687F" w:rsidRDefault="00725800" w:rsidP="00EA6D59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7169"/>
      </w:tblGrid>
      <w:tr w:rsidR="00725800" w:rsidRPr="00D6687F" w:rsidTr="00A218F9">
        <w:tc>
          <w:tcPr>
            <w:tcW w:w="1255" w:type="pct"/>
            <w:vAlign w:val="center"/>
          </w:tcPr>
          <w:p w:rsidR="00725800" w:rsidRPr="00D6687F" w:rsidRDefault="00725800" w:rsidP="00D528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45" w:type="pct"/>
            <w:vAlign w:val="center"/>
          </w:tcPr>
          <w:p w:rsidR="00725800" w:rsidRPr="00D6687F" w:rsidRDefault="00725800" w:rsidP="000F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практики</w:t>
            </w:r>
          </w:p>
        </w:tc>
      </w:tr>
      <w:tr w:rsidR="00725800" w:rsidRPr="00D6687F" w:rsidTr="00A218F9">
        <w:tc>
          <w:tcPr>
            <w:tcW w:w="1255" w:type="pct"/>
          </w:tcPr>
          <w:p w:rsidR="00725800" w:rsidRPr="00D6687F" w:rsidRDefault="00725800" w:rsidP="00EA6D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5" w:type="pct"/>
          </w:tcPr>
          <w:p w:rsidR="00725800" w:rsidRPr="00D6687F" w:rsidRDefault="00725800" w:rsidP="00EA6D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25800" w:rsidRPr="00D6687F" w:rsidRDefault="0072580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5735"/>
      </w:tblGrid>
      <w:tr w:rsidR="001E071F" w:rsidRPr="00D6687F" w:rsidTr="001E071F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направления подготовки/</w:t>
            </w:r>
          </w:p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подготовки/</w:t>
            </w:r>
          </w:p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ОПОП</w:t>
            </w:r>
          </w:p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0F1977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71F" w:rsidRPr="00D6687F" w:rsidTr="001E071F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071F" w:rsidRPr="00D6687F" w:rsidRDefault="001E071F" w:rsidP="001E071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071F" w:rsidRPr="00D6687F" w:rsidRDefault="001E071F" w:rsidP="001E071F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87F">
        <w:rPr>
          <w:rFonts w:ascii="Times New Roman" w:hAnsi="Times New Roman" w:cs="Times New Roman"/>
          <w:bCs/>
          <w:color w:val="000000"/>
          <w:sz w:val="24"/>
          <w:szCs w:val="24"/>
        </w:rPr>
        <w:t>Разработчики: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296"/>
        <w:gridCol w:w="3440"/>
      </w:tblGrid>
      <w:tr w:rsidR="001E071F" w:rsidRPr="00D6687F" w:rsidTr="00B753F0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D668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D6687F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степень, учёное звание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1E071F" w:rsidRPr="00D6687F" w:rsidTr="00B753F0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071F" w:rsidRPr="00D6687F" w:rsidTr="00B753F0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071F" w:rsidRPr="00D6687F" w:rsidTr="00B753F0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753F0" w:rsidRPr="00D6687F" w:rsidRDefault="00B753F0" w:rsidP="00B753F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53F0" w:rsidRPr="00D6687F" w:rsidRDefault="00B753F0" w:rsidP="00B753F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Программа практики </w:t>
      </w:r>
      <w:proofErr w:type="gramStart"/>
      <w:r w:rsidRPr="00D6687F">
        <w:rPr>
          <w:rFonts w:ascii="Times New Roman" w:hAnsi="Times New Roman" w:cs="Times New Roman"/>
          <w:bCs/>
          <w:color w:val="0000FF"/>
          <w:sz w:val="24"/>
          <w:szCs w:val="24"/>
        </w:rPr>
        <w:t>разработана и одобрена</w:t>
      </w:r>
      <w:proofErr w:type="gramEnd"/>
      <w:r w:rsidRPr="00D6687F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на кафедре (структурном подразделении) «______________________________».</w:t>
      </w:r>
    </w:p>
    <w:p w:rsidR="001E071F" w:rsidRPr="00D6687F" w:rsidRDefault="001E071F" w:rsidP="001E071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9"/>
      </w:tblGrid>
      <w:tr w:rsidR="00B753F0" w:rsidRPr="00D6687F" w:rsidTr="001E071F">
        <w:tc>
          <w:tcPr>
            <w:tcW w:w="2723" w:type="pct"/>
            <w:hideMark/>
          </w:tcPr>
          <w:p w:rsidR="001E071F" w:rsidRPr="00D6687F" w:rsidRDefault="001E071F" w:rsidP="001E07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Заведующий кафедрой</w:t>
            </w:r>
          </w:p>
          <w:p w:rsidR="001E071F" w:rsidRPr="00D6687F" w:rsidRDefault="001E071F" w:rsidP="001E071F">
            <w:pPr>
              <w:widowControl/>
              <w:contextualSpacing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(руководитель структурного подразделения)</w:t>
            </w:r>
          </w:p>
        </w:tc>
        <w:tc>
          <w:tcPr>
            <w:tcW w:w="2277" w:type="pct"/>
            <w:vAlign w:val="bottom"/>
            <w:hideMark/>
          </w:tcPr>
          <w:p w:rsidR="001E071F" w:rsidRPr="00D6687F" w:rsidRDefault="001E071F" w:rsidP="001E071F">
            <w:pPr>
              <w:widowControl/>
              <w:contextualSpacing/>
              <w:jc w:val="right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en-US"/>
              </w:rPr>
              <w:t>_______________ /_________________/</w:t>
            </w:r>
          </w:p>
        </w:tc>
      </w:tr>
      <w:tr w:rsidR="001E071F" w:rsidRPr="00D6687F" w:rsidTr="001E071F">
        <w:tc>
          <w:tcPr>
            <w:tcW w:w="2723" w:type="pct"/>
          </w:tcPr>
          <w:p w:rsidR="001E071F" w:rsidRPr="00D6687F" w:rsidRDefault="001E071F" w:rsidP="001E071F">
            <w:pPr>
              <w:widowControl/>
              <w:contextualSpacing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77" w:type="pct"/>
            <w:hideMark/>
          </w:tcPr>
          <w:p w:rsidR="001E071F" w:rsidRPr="00D6687F" w:rsidRDefault="001E071F" w:rsidP="001E071F">
            <w:pPr>
              <w:widowControl/>
              <w:contextualSpacing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1E071F" w:rsidRPr="00D6687F" w:rsidRDefault="001E071F" w:rsidP="001E071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5212"/>
        <w:gridCol w:w="4359"/>
      </w:tblGrid>
      <w:tr w:rsidR="001F2E68" w:rsidRPr="00D6687F" w:rsidTr="004D1C84">
        <w:tc>
          <w:tcPr>
            <w:tcW w:w="2723" w:type="pct"/>
            <w:hideMark/>
          </w:tcPr>
          <w:p w:rsidR="001F2E68" w:rsidRPr="00B81556" w:rsidRDefault="001F2E68" w:rsidP="004D1C84">
            <w:pPr>
              <w:widowControl/>
              <w:contextualSpacing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B8155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Ответственный за ОПОП</w:t>
            </w:r>
          </w:p>
        </w:tc>
        <w:tc>
          <w:tcPr>
            <w:tcW w:w="2277" w:type="pct"/>
            <w:vAlign w:val="bottom"/>
            <w:hideMark/>
          </w:tcPr>
          <w:p w:rsidR="001F2E68" w:rsidRPr="00B81556" w:rsidRDefault="001F2E68" w:rsidP="004D1C84">
            <w:pPr>
              <w:widowControl/>
              <w:contextualSpacing/>
              <w:jc w:val="right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B8155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______________ /_________________/</w:t>
            </w:r>
          </w:p>
        </w:tc>
      </w:tr>
      <w:tr w:rsidR="001F2E68" w:rsidRPr="00D6687F" w:rsidTr="004D1C84">
        <w:tc>
          <w:tcPr>
            <w:tcW w:w="2723" w:type="pct"/>
          </w:tcPr>
          <w:p w:rsidR="001F2E68" w:rsidRPr="00D6687F" w:rsidRDefault="001F2E68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77" w:type="pct"/>
            <w:hideMark/>
          </w:tcPr>
          <w:p w:rsidR="001F2E68" w:rsidRPr="00D6687F" w:rsidRDefault="001F2E68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  <w:tr w:rsidR="001E071F" w:rsidRPr="00D6687F" w:rsidTr="001E071F">
        <w:tc>
          <w:tcPr>
            <w:tcW w:w="2723" w:type="pct"/>
            <w:hideMark/>
          </w:tcPr>
          <w:p w:rsidR="001E071F" w:rsidRPr="00D6687F" w:rsidRDefault="001E071F" w:rsidP="001F2E68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87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МК</w:t>
            </w:r>
            <w:r w:rsidR="00B81556">
              <w:rPr>
                <w:rFonts w:ascii="Times New Roman" w:hAnsi="Times New Roman" w:cs="Times New Roman"/>
                <w:bCs/>
                <w:sz w:val="24"/>
                <w:szCs w:val="24"/>
              </w:rPr>
              <w:t> /</w:t>
            </w:r>
          </w:p>
        </w:tc>
        <w:tc>
          <w:tcPr>
            <w:tcW w:w="2277" w:type="pct"/>
            <w:vAlign w:val="bottom"/>
            <w:hideMark/>
          </w:tcPr>
          <w:p w:rsidR="001E071F" w:rsidRPr="00D6687F" w:rsidRDefault="001E071F" w:rsidP="001E071F">
            <w:pPr>
              <w:widowControl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/_________________/</w:t>
            </w:r>
          </w:p>
        </w:tc>
      </w:tr>
      <w:tr w:rsidR="001E071F" w:rsidRPr="00D6687F" w:rsidTr="001E071F">
        <w:tc>
          <w:tcPr>
            <w:tcW w:w="2723" w:type="pct"/>
          </w:tcPr>
          <w:p w:rsidR="001E071F" w:rsidRPr="00D6687F" w:rsidRDefault="00B81556" w:rsidP="00B81556">
            <w:pPr>
              <w:widowControl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8155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Ответственный за ОПОП</w:t>
            </w:r>
          </w:p>
        </w:tc>
        <w:tc>
          <w:tcPr>
            <w:tcW w:w="2277" w:type="pct"/>
            <w:hideMark/>
          </w:tcPr>
          <w:p w:rsidR="001E071F" w:rsidRPr="00D6687F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6C726B" w:rsidRDefault="006C726B" w:rsidP="006C726B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p w:rsidR="006C726B" w:rsidRPr="006C726B" w:rsidRDefault="006C726B" w:rsidP="006C726B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  <w:sz w:val="16"/>
          <w:szCs w:val="16"/>
        </w:rPr>
      </w:pPr>
      <w:r w:rsidRPr="006C726B">
        <w:rPr>
          <w:rFonts w:ascii="Times New Roman" w:hAnsi="Times New Roman" w:cs="Times New Roman"/>
          <w:bCs/>
          <w:color w:val="008000"/>
          <w:sz w:val="16"/>
          <w:szCs w:val="16"/>
        </w:rPr>
        <w:t>Комментарий:</w:t>
      </w:r>
    </w:p>
    <w:p w:rsidR="001E071F" w:rsidRPr="006C726B" w:rsidRDefault="00974447" w:rsidP="006C726B">
      <w:pPr>
        <w:pStyle w:val="a3"/>
        <w:widowControl/>
        <w:numPr>
          <w:ilvl w:val="0"/>
          <w:numId w:val="35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bCs/>
          <w:i/>
          <w:color w:val="008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Если разработка практики закреплена за кафедрой/структурным подразделением, то программу подписывает заведующий кафедрой, </w:t>
      </w:r>
      <w:r w:rsidR="006C726B" w:rsidRPr="006C726B">
        <w:rPr>
          <w:rFonts w:ascii="Times New Roman" w:hAnsi="Times New Roman" w:cs="Times New Roman"/>
          <w:bCs/>
          <w:i/>
          <w:color w:val="008000"/>
          <w:sz w:val="16"/>
          <w:szCs w:val="16"/>
        </w:rPr>
        <w:t>председатель МК/ответственный за ОПОП. В этом случае 3-й абзац «Ответственный за ОПОП…» удаляется.</w:t>
      </w:r>
    </w:p>
    <w:p w:rsidR="006C726B" w:rsidRPr="00974447" w:rsidRDefault="00974447" w:rsidP="006C726B">
      <w:pPr>
        <w:pStyle w:val="a3"/>
        <w:widowControl/>
        <w:numPr>
          <w:ilvl w:val="0"/>
          <w:numId w:val="35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bCs/>
          <w:i/>
          <w:color w:val="008000"/>
          <w:sz w:val="16"/>
          <w:szCs w:val="16"/>
        </w:rPr>
      </w:pPr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>Если разработка практики закреплена</w:t>
      </w:r>
      <w:r w:rsidR="002117C4"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 </w:t>
      </w:r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за </w:t>
      </w:r>
      <w:proofErr w:type="gramStart"/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>ответственным</w:t>
      </w:r>
      <w:proofErr w:type="gramEnd"/>
      <w:r w:rsidR="002117C4"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 за ОПОП, </w:t>
      </w:r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то </w:t>
      </w:r>
      <w:r w:rsidR="00E95B90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в программе </w:t>
      </w:r>
      <w:r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удаляются 1-й и 2-й абзацы, в 4-м абзаце удаляется «ответственный за ОПОП». Программу </w:t>
      </w:r>
      <w:r>
        <w:rPr>
          <w:rFonts w:ascii="Times New Roman" w:hAnsi="Times New Roman" w:cs="Times New Roman"/>
          <w:bCs/>
          <w:i/>
          <w:color w:val="008000"/>
          <w:sz w:val="16"/>
          <w:szCs w:val="16"/>
        </w:rPr>
        <w:t>п</w:t>
      </w:r>
      <w:r w:rsidR="006C726B"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одписывают ответственный за ОПОП </w:t>
      </w:r>
      <w:r>
        <w:rPr>
          <w:rFonts w:ascii="Times New Roman" w:hAnsi="Times New Roman" w:cs="Times New Roman"/>
          <w:bCs/>
          <w:i/>
          <w:color w:val="008000"/>
          <w:sz w:val="16"/>
          <w:szCs w:val="16"/>
        </w:rPr>
        <w:t xml:space="preserve">(как фактор) </w:t>
      </w:r>
      <w:r w:rsidR="006C726B" w:rsidRPr="00974447">
        <w:rPr>
          <w:rFonts w:ascii="Times New Roman" w:hAnsi="Times New Roman" w:cs="Times New Roman"/>
          <w:bCs/>
          <w:i/>
          <w:color w:val="008000"/>
          <w:sz w:val="16"/>
          <w:szCs w:val="16"/>
        </w:rPr>
        <w:t>и председа</w:t>
      </w:r>
      <w:r>
        <w:rPr>
          <w:rFonts w:ascii="Times New Roman" w:hAnsi="Times New Roman" w:cs="Times New Roman"/>
          <w:bCs/>
          <w:i/>
          <w:color w:val="008000"/>
          <w:sz w:val="16"/>
          <w:szCs w:val="16"/>
        </w:rPr>
        <w:t>тель МК.</w:t>
      </w:r>
    </w:p>
    <w:p w:rsidR="006C726B" w:rsidRPr="00D6687F" w:rsidRDefault="006C726B" w:rsidP="006C726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E071F" w:rsidRPr="00D6687F" w:rsidRDefault="001E071F" w:rsidP="001E071F">
      <w:pPr>
        <w:widowControl/>
        <w:autoSpaceDE/>
        <w:autoSpaceDN/>
        <w:adjustRightInd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D6687F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утверждена м</w:t>
      </w:r>
      <w:r w:rsidR="00396DA2" w:rsidRPr="00D6687F">
        <w:rPr>
          <w:rFonts w:ascii="Times New Roman" w:hAnsi="Times New Roman" w:cs="Times New Roman"/>
          <w:bCs/>
          <w:color w:val="000000"/>
          <w:sz w:val="24"/>
          <w:szCs w:val="24"/>
        </w:rPr>
        <w:t>етодической комиссией по УГСН, п</w:t>
      </w:r>
      <w:r w:rsidRPr="00D66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ротокол № ____ от </w:t>
      </w:r>
      <w:r w:rsidRPr="00D6687F">
        <w:rPr>
          <w:rFonts w:ascii="Times New Roman" w:hAnsi="Times New Roman" w:cs="Times New Roman"/>
          <w:bCs/>
          <w:color w:val="7030A0"/>
          <w:sz w:val="24"/>
          <w:szCs w:val="24"/>
        </w:rPr>
        <w:t>ДД.ММ</w:t>
      </w:r>
      <w:proofErr w:type="gramStart"/>
      <w:r w:rsidRPr="00D6687F">
        <w:rPr>
          <w:rFonts w:ascii="Times New Roman" w:hAnsi="Times New Roman" w:cs="Times New Roman"/>
          <w:bCs/>
          <w:color w:val="7030A0"/>
          <w:sz w:val="24"/>
          <w:szCs w:val="24"/>
        </w:rPr>
        <w:t>.Г</w:t>
      </w:r>
      <w:proofErr w:type="gramEnd"/>
      <w:r w:rsidRPr="00D6687F">
        <w:rPr>
          <w:rFonts w:ascii="Times New Roman" w:hAnsi="Times New Roman" w:cs="Times New Roman"/>
          <w:bCs/>
          <w:color w:val="7030A0"/>
          <w:sz w:val="24"/>
          <w:szCs w:val="24"/>
        </w:rPr>
        <w:t>Г</w:t>
      </w:r>
    </w:p>
    <w:p w:rsidR="001E071F" w:rsidRPr="00D6687F" w:rsidRDefault="001E071F" w:rsidP="001E071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E071F" w:rsidRPr="00221E61" w:rsidRDefault="001E071F" w:rsidP="001E071F">
      <w:pPr>
        <w:widowControl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21E61">
        <w:rPr>
          <w:rFonts w:ascii="Times New Roman" w:hAnsi="Times New Roman" w:cs="Times New Roman"/>
          <w:sz w:val="24"/>
          <w:szCs w:val="24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1E071F" w:rsidRPr="00221E61" w:rsidTr="001E071F">
        <w:tc>
          <w:tcPr>
            <w:tcW w:w="3190" w:type="dxa"/>
            <w:hideMark/>
          </w:tcPr>
          <w:p w:rsidR="001E071F" w:rsidRPr="00221E61" w:rsidRDefault="001E071F" w:rsidP="001E071F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ЦОСП</w:t>
            </w:r>
          </w:p>
        </w:tc>
        <w:tc>
          <w:tcPr>
            <w:tcW w:w="2021" w:type="dxa"/>
          </w:tcPr>
          <w:p w:rsidR="001E071F" w:rsidRPr="00221E61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hideMark/>
          </w:tcPr>
          <w:p w:rsidR="001E071F" w:rsidRPr="00221E61" w:rsidRDefault="001E071F" w:rsidP="001E071F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/_________________/</w:t>
            </w:r>
          </w:p>
        </w:tc>
      </w:tr>
      <w:tr w:rsidR="001E071F" w:rsidRPr="00221E61" w:rsidTr="001E071F">
        <w:tc>
          <w:tcPr>
            <w:tcW w:w="3190" w:type="dxa"/>
          </w:tcPr>
          <w:p w:rsidR="001E071F" w:rsidRPr="00221E61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</w:tcPr>
          <w:p w:rsidR="001E071F" w:rsidRPr="00221E61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hideMark/>
          </w:tcPr>
          <w:p w:rsidR="001E071F" w:rsidRPr="00221E61" w:rsidRDefault="001E071F" w:rsidP="001E071F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21E61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D6687F" w:rsidRPr="00221E61" w:rsidRDefault="00D6687F" w:rsidP="00D6687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D6687F" w:rsidRPr="00221E61" w:rsidTr="004D1C84">
        <w:tc>
          <w:tcPr>
            <w:tcW w:w="3190" w:type="dxa"/>
            <w:hideMark/>
          </w:tcPr>
          <w:p w:rsidR="00D6687F" w:rsidRPr="00221E61" w:rsidRDefault="00D6687F" w:rsidP="00D6687F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ЦУП</w:t>
            </w:r>
          </w:p>
        </w:tc>
        <w:tc>
          <w:tcPr>
            <w:tcW w:w="2021" w:type="dxa"/>
          </w:tcPr>
          <w:p w:rsidR="00D6687F" w:rsidRPr="00221E61" w:rsidRDefault="00D6687F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hideMark/>
          </w:tcPr>
          <w:p w:rsidR="00D6687F" w:rsidRPr="00221E61" w:rsidRDefault="00D6687F" w:rsidP="004D1C84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/_________________/</w:t>
            </w:r>
          </w:p>
        </w:tc>
      </w:tr>
      <w:tr w:rsidR="00D6687F" w:rsidRPr="00221E61" w:rsidTr="004D1C84">
        <w:tc>
          <w:tcPr>
            <w:tcW w:w="3190" w:type="dxa"/>
          </w:tcPr>
          <w:p w:rsidR="00D6687F" w:rsidRPr="00221E61" w:rsidRDefault="00D6687F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</w:tcPr>
          <w:p w:rsidR="00D6687F" w:rsidRPr="00221E61" w:rsidRDefault="00D6687F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hideMark/>
          </w:tcPr>
          <w:p w:rsidR="00D6687F" w:rsidRPr="00221E61" w:rsidRDefault="00D6687F" w:rsidP="004D1C84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21E61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725800" w:rsidRPr="00D6687F" w:rsidRDefault="0086656D" w:rsidP="000D7CA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NewRomanPS-BoldItalicMT" w:hAnsi="TimesNewRomanPS-BoldItalicMT" w:cs="TimesNewRomanPS-BoldItalicMT"/>
          <w:bCs/>
          <w:i/>
          <w:iCs/>
          <w:color w:val="008000"/>
          <w:sz w:val="18"/>
          <w:szCs w:val="18"/>
          <w:lang w:eastAsia="en-US"/>
        </w:rPr>
        <w:br w:type="page"/>
      </w:r>
      <w:r w:rsidR="00725800" w:rsidRPr="00D6687F">
        <w:rPr>
          <w:rFonts w:ascii="Times New Roman" w:hAnsi="Times New Roman" w:cs="Times New Roman"/>
          <w:b/>
          <w:sz w:val="24"/>
          <w:szCs w:val="24"/>
        </w:rPr>
        <w:lastRenderedPageBreak/>
        <w:t>Цель практики</w:t>
      </w:r>
    </w:p>
    <w:p w:rsidR="00725800" w:rsidRPr="00D6687F" w:rsidRDefault="00725800" w:rsidP="00FD5AC9">
      <w:pPr>
        <w:rPr>
          <w:rFonts w:ascii="Times New Roman" w:hAnsi="Times New Roman" w:cs="Times New Roman"/>
          <w:sz w:val="24"/>
          <w:szCs w:val="24"/>
        </w:rPr>
      </w:pPr>
    </w:p>
    <w:p w:rsidR="000F1977" w:rsidRPr="00221E61" w:rsidRDefault="00725800" w:rsidP="000F1977">
      <w:pPr>
        <w:shd w:val="clear" w:color="auto" w:fill="FFFFFF"/>
        <w:tabs>
          <w:tab w:val="left" w:leader="underscore" w:pos="956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6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D1C84" w:rsidRPr="00221E61">
        <w:rPr>
          <w:rFonts w:ascii="Times New Roman" w:hAnsi="Times New Roman" w:cs="Times New Roman"/>
          <w:bCs/>
          <w:i/>
          <w:color w:val="008000"/>
          <w:sz w:val="24"/>
          <w:szCs w:val="24"/>
        </w:rPr>
        <w:t>&lt;наименование практики&gt;</w:t>
      </w:r>
      <w:r w:rsidR="006A430D" w:rsidRPr="00221E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21E61">
        <w:rPr>
          <w:rFonts w:ascii="Times New Roman" w:hAnsi="Times New Roman" w:cs="Times New Roman"/>
          <w:sz w:val="24"/>
          <w:szCs w:val="24"/>
        </w:rPr>
        <w:t>является</w:t>
      </w:r>
      <w:r w:rsidR="007C704A" w:rsidRPr="00221E61">
        <w:rPr>
          <w:rFonts w:ascii="Times New Roman" w:hAnsi="Times New Roman" w:cs="Times New Roman"/>
          <w:lang w:eastAsia="en-US"/>
        </w:rPr>
        <w:t xml:space="preserve"> </w:t>
      </w:r>
      <w:r w:rsidR="00B7567D" w:rsidRPr="00221E61">
        <w:rPr>
          <w:rFonts w:ascii="Times New Roman" w:hAnsi="Times New Roman" w:cs="Times New Roman"/>
          <w:sz w:val="24"/>
          <w:szCs w:val="24"/>
        </w:rPr>
        <w:t>формирование</w:t>
      </w:r>
      <w:r w:rsidR="00955158" w:rsidRPr="00221E61">
        <w:rPr>
          <w:rFonts w:ascii="Times New Roman" w:hAnsi="Times New Roman" w:cs="Times New Roman"/>
          <w:sz w:val="24"/>
          <w:szCs w:val="24"/>
        </w:rPr>
        <w:t xml:space="preserve"> </w:t>
      </w:r>
      <w:r w:rsidR="007C704A" w:rsidRPr="00221E61">
        <w:rPr>
          <w:rFonts w:ascii="Times New Roman" w:hAnsi="Times New Roman" w:cs="Times New Roman"/>
          <w:sz w:val="24"/>
          <w:szCs w:val="24"/>
        </w:rPr>
        <w:t>компетенций обучающегося</w:t>
      </w:r>
      <w:r w:rsidR="00FC0397" w:rsidRPr="00221E61">
        <w:rPr>
          <w:rFonts w:ascii="Times New Roman" w:hAnsi="Times New Roman" w:cs="Times New Roman"/>
          <w:color w:val="0000FF"/>
          <w:sz w:val="24"/>
          <w:szCs w:val="24"/>
        </w:rPr>
        <w:t>, получение им опыта профессиональной деятельности</w:t>
      </w:r>
      <w:r w:rsidR="007C704A" w:rsidRPr="00221E61">
        <w:rPr>
          <w:rFonts w:ascii="Times New Roman" w:hAnsi="Times New Roman" w:cs="Times New Roman"/>
          <w:sz w:val="24"/>
          <w:szCs w:val="24"/>
        </w:rPr>
        <w:t xml:space="preserve"> в </w:t>
      </w:r>
      <w:r w:rsidR="00146C5D" w:rsidRPr="00221E61">
        <w:rPr>
          <w:rFonts w:ascii="Times New Roman" w:hAnsi="Times New Roman" w:cs="Times New Roman"/>
          <w:sz w:val="24"/>
          <w:szCs w:val="24"/>
        </w:rPr>
        <w:t>области</w:t>
      </w:r>
      <w:r w:rsidR="000F1977" w:rsidRPr="00221E61">
        <w:rPr>
          <w:rFonts w:ascii="Times New Roman" w:hAnsi="Times New Roman" w:cs="Times New Roman"/>
          <w:sz w:val="24"/>
          <w:szCs w:val="24"/>
        </w:rPr>
        <w:t xml:space="preserve"> </w:t>
      </w:r>
      <w:r w:rsidR="0062300E" w:rsidRPr="00221E61">
        <w:rPr>
          <w:rFonts w:ascii="Times New Roman" w:hAnsi="Times New Roman" w:cs="Times New Roman"/>
          <w:color w:val="0000FF"/>
          <w:sz w:val="24"/>
          <w:szCs w:val="24"/>
        </w:rPr>
        <w:t>________</w:t>
      </w:r>
      <w:r w:rsidR="000F1977" w:rsidRPr="00221E61">
        <w:rPr>
          <w:rFonts w:ascii="Times New Roman" w:hAnsi="Times New Roman" w:cs="Times New Roman"/>
          <w:sz w:val="24"/>
          <w:szCs w:val="24"/>
        </w:rPr>
        <w:t>.</w:t>
      </w:r>
    </w:p>
    <w:p w:rsidR="00AE3DFB" w:rsidRPr="00221E61" w:rsidRDefault="00AE3DFB" w:rsidP="00AE3DFB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составлена в соответствии с требованиями </w:t>
      </w:r>
      <w:r w:rsidRPr="00221E61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 w:rsidRPr="00221E61">
        <w:rPr>
          <w:rFonts w:ascii="Times New Roman" w:hAnsi="Times New Roman" w:cs="Times New Roman"/>
          <w:color w:val="0000FF"/>
          <w:sz w:val="24"/>
          <w:szCs w:val="24"/>
        </w:rPr>
        <w:t>направлению подготовки/специальности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1E61">
        <w:rPr>
          <w:rFonts w:ascii="Times New Roman" w:hAnsi="Times New Roman" w:cs="Times New Roman"/>
          <w:color w:val="0000FF"/>
          <w:sz w:val="24"/>
          <w:szCs w:val="24"/>
        </w:rPr>
        <w:t>_______________________________</w:t>
      </w:r>
      <w:r w:rsidR="00A218F9"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>(уровень образования</w:t>
      </w:r>
      <w:proofErr w:type="gramStart"/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2558" w:rsidRPr="00221E61">
        <w:rPr>
          <w:rFonts w:ascii="Times New Roman" w:hAnsi="Times New Roman" w:cs="Times New Roman"/>
          <w:sz w:val="24"/>
          <w:szCs w:val="24"/>
        </w:rPr>
        <w:t>–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D68B2" w:rsidRPr="00221E61">
        <w:rPr>
          <w:rFonts w:ascii="Times New Roman" w:hAnsi="Times New Roman" w:cs="Times New Roman"/>
          <w:color w:val="0000FF"/>
          <w:sz w:val="24"/>
          <w:szCs w:val="24"/>
        </w:rPr>
        <w:t>________</w:t>
      </w:r>
      <w:r w:rsidRPr="00221E61">
        <w:rPr>
          <w:rFonts w:ascii="Times New Roman" w:hAnsi="Times New Roman" w:cs="Times New Roman"/>
          <w:sz w:val="24"/>
          <w:szCs w:val="24"/>
          <w:lang w:eastAsia="en-US"/>
        </w:rPr>
        <w:t>).</w:t>
      </w:r>
      <w:proofErr w:type="gramEnd"/>
    </w:p>
    <w:p w:rsidR="00955158" w:rsidRPr="00D6687F" w:rsidRDefault="00955158" w:rsidP="00955158">
      <w:pPr>
        <w:shd w:val="clear" w:color="auto" w:fill="FFFFFF"/>
        <w:tabs>
          <w:tab w:val="left" w:leader="underscore" w:pos="9562"/>
        </w:tabs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Программа составлена с учётом рекомендаций примерной основной образовательной программы высшего образования по направлению подготовки/специальности _______ __________________, утверждённой ________.</w:t>
      </w:r>
    </w:p>
    <w:p w:rsidR="00955158" w:rsidRPr="00D6687F" w:rsidRDefault="00955158" w:rsidP="00B753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3F0" w:rsidRPr="00D6687F" w:rsidRDefault="00B753F0" w:rsidP="00B753F0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62300E" w:rsidRPr="00D6687F" w:rsidRDefault="0062300E" w:rsidP="00955158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В 1-м абзаце «…получение им опыта профессиональной деятельности» указывается только для производственной практики.</w:t>
      </w:r>
      <w:r w:rsidR="00BF1A01" w:rsidRPr="00D6687F">
        <w:rPr>
          <w:rFonts w:ascii="Times New Roman" w:hAnsi="Times New Roman" w:cs="Times New Roman"/>
          <w:bCs/>
          <w:i/>
          <w:color w:val="008000"/>
        </w:rPr>
        <w:t xml:space="preserve"> В учебной практике – удаляется.</w:t>
      </w:r>
    </w:p>
    <w:p w:rsidR="00955158" w:rsidRPr="00D6687F" w:rsidRDefault="00955158" w:rsidP="00955158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Во 2-м абзаце необходимо обязательно указать код и наименование направления подготовки (специальности) в соответствии с титульным листом.</w:t>
      </w:r>
    </w:p>
    <w:p w:rsidR="00955158" w:rsidRPr="00D6687F" w:rsidRDefault="00955158" w:rsidP="00955158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Примерная основная образовательная программа является основанием для разработки рабочей программы дисциплины только в случае, если она утверждена за год до начала реализации образовательной программы. В настоящее время ни одна ПООП не утверждена, поэтому 3-й абзац удаляется.</w:t>
      </w:r>
    </w:p>
    <w:p w:rsidR="00AE3DFB" w:rsidRPr="00D6687F" w:rsidRDefault="00AE3DFB" w:rsidP="00FD5AC9">
      <w:pPr>
        <w:shd w:val="clear" w:color="auto" w:fill="FFFFFF"/>
        <w:tabs>
          <w:tab w:val="left" w:pos="9356"/>
        </w:tabs>
        <w:ind w:right="1"/>
        <w:jc w:val="both"/>
        <w:rPr>
          <w:rFonts w:ascii="Times New Roman" w:hAnsi="Times New Roman" w:cs="Times New Roman"/>
        </w:rPr>
      </w:pPr>
    </w:p>
    <w:p w:rsidR="00725800" w:rsidRPr="00D6687F" w:rsidRDefault="009E5788" w:rsidP="000D7CA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 xml:space="preserve">Указание вида, способа практики, формы проведения </w:t>
      </w:r>
      <w:r w:rsidR="00282558" w:rsidRPr="00D668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8D1CE3" w:rsidRPr="00D6687F" w:rsidRDefault="008D1CE3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CE3" w:rsidRPr="00D6687F" w:rsidRDefault="008D1CE3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Pr="00D6687F">
        <w:rPr>
          <w:rFonts w:ascii="Times New Roman" w:hAnsi="Times New Roman" w:cs="Times New Roman"/>
          <w:color w:val="0000FF"/>
          <w:sz w:val="24"/>
          <w:szCs w:val="24"/>
        </w:rPr>
        <w:t>учебная/производственная</w:t>
      </w:r>
      <w:r w:rsidRPr="00D6687F">
        <w:rPr>
          <w:rFonts w:ascii="Times New Roman" w:hAnsi="Times New Roman" w:cs="Times New Roman"/>
          <w:sz w:val="24"/>
          <w:szCs w:val="24"/>
        </w:rPr>
        <w:t>.</w:t>
      </w:r>
    </w:p>
    <w:p w:rsidR="000F1977" w:rsidRPr="00D6687F" w:rsidRDefault="000F1977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62300E" w:rsidRPr="00D6687F">
        <w:rPr>
          <w:rFonts w:ascii="Times New Roman" w:hAnsi="Times New Roman" w:cs="Times New Roman"/>
          <w:color w:val="0000FF"/>
          <w:sz w:val="24"/>
          <w:szCs w:val="24"/>
        </w:rPr>
        <w:t>________.</w:t>
      </w:r>
    </w:p>
    <w:p w:rsidR="000F1977" w:rsidRPr="00D6687F" w:rsidRDefault="000F1977" w:rsidP="000F197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0F1977" w:rsidRPr="00D6687F" w:rsidRDefault="000F1977" w:rsidP="000F197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Тип практики определён локальным нормативн</w:t>
      </w:r>
      <w:r w:rsidR="0067244D" w:rsidRPr="00D6687F">
        <w:rPr>
          <w:rFonts w:ascii="Times New Roman" w:hAnsi="Times New Roman" w:cs="Times New Roman"/>
          <w:bCs/>
          <w:i/>
          <w:color w:val="008000"/>
        </w:rPr>
        <w:t>ым актом в соответствии с ФГОС.</w:t>
      </w:r>
    </w:p>
    <w:p w:rsidR="008D1CE3" w:rsidRPr="00D6687F" w:rsidRDefault="008D1CE3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Способ</w:t>
      </w:r>
      <w:r w:rsidR="00B753F0" w:rsidRPr="00D6687F">
        <w:rPr>
          <w:rFonts w:ascii="Times New Roman" w:hAnsi="Times New Roman" w:cs="Times New Roman"/>
          <w:sz w:val="24"/>
          <w:szCs w:val="24"/>
        </w:rPr>
        <w:t>ы проведения практики:</w:t>
      </w:r>
      <w:r w:rsidRPr="00D6687F">
        <w:rPr>
          <w:rFonts w:ascii="Times New Roman" w:hAnsi="Times New Roman" w:cs="Times New Roman"/>
          <w:sz w:val="24"/>
          <w:szCs w:val="24"/>
        </w:rPr>
        <w:t xml:space="preserve"> </w:t>
      </w:r>
      <w:r w:rsidRPr="004F00E0">
        <w:rPr>
          <w:rFonts w:ascii="Times New Roman" w:hAnsi="Times New Roman" w:cs="Times New Roman"/>
          <w:color w:val="0000FF"/>
          <w:sz w:val="24"/>
          <w:szCs w:val="24"/>
        </w:rPr>
        <w:t>стационарная</w:t>
      </w:r>
      <w:r w:rsidR="000F1977" w:rsidRPr="004F00E0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86656D" w:rsidRPr="004F00E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F00E0">
        <w:rPr>
          <w:rFonts w:ascii="Times New Roman" w:hAnsi="Times New Roman" w:cs="Times New Roman"/>
          <w:color w:val="0000FF"/>
          <w:sz w:val="24"/>
          <w:szCs w:val="24"/>
        </w:rPr>
        <w:t>выездная</w:t>
      </w:r>
      <w:r w:rsidRPr="00D6687F">
        <w:rPr>
          <w:rFonts w:ascii="Times New Roman" w:hAnsi="Times New Roman" w:cs="Times New Roman"/>
          <w:sz w:val="24"/>
          <w:szCs w:val="24"/>
        </w:rPr>
        <w:t>.</w:t>
      </w:r>
    </w:p>
    <w:p w:rsidR="000F1977" w:rsidRPr="00D6687F" w:rsidRDefault="000F1977" w:rsidP="000F197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0F1977" w:rsidRPr="00D6687F" w:rsidRDefault="00B753F0" w:rsidP="000F197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В программе практики указываются все возможные с</w:t>
      </w:r>
      <w:r w:rsidR="000F1977" w:rsidRPr="00D6687F">
        <w:rPr>
          <w:rFonts w:ascii="Times New Roman" w:hAnsi="Times New Roman" w:cs="Times New Roman"/>
          <w:bCs/>
          <w:i/>
          <w:color w:val="008000"/>
        </w:rPr>
        <w:t xml:space="preserve">пособы проведения практики </w:t>
      </w:r>
      <w:r w:rsidRPr="00D6687F">
        <w:rPr>
          <w:rFonts w:ascii="Times New Roman" w:hAnsi="Times New Roman" w:cs="Times New Roman"/>
          <w:bCs/>
          <w:i/>
          <w:color w:val="008000"/>
        </w:rPr>
        <w:t>в соответствии с ФГОС.</w:t>
      </w:r>
    </w:p>
    <w:p w:rsidR="008D1CE3" w:rsidRPr="00D6687F" w:rsidRDefault="008D1CE3" w:rsidP="008D1CE3">
      <w:pPr>
        <w:shd w:val="clear" w:color="auto" w:fill="FFFFFF"/>
        <w:tabs>
          <w:tab w:val="left" w:leader="underscore" w:pos="9562"/>
        </w:tabs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Форма проведения практики –</w:t>
      </w:r>
      <w:r w:rsidR="004D1C84">
        <w:rPr>
          <w:rFonts w:ascii="Times New Roman" w:hAnsi="Times New Roman" w:cs="Times New Roman"/>
          <w:sz w:val="24"/>
          <w:szCs w:val="24"/>
        </w:rPr>
        <w:t xml:space="preserve"> </w:t>
      </w:r>
      <w:r w:rsidRPr="004D1C84">
        <w:rPr>
          <w:rFonts w:ascii="Times New Roman" w:hAnsi="Times New Roman" w:cs="Times New Roman"/>
          <w:sz w:val="24"/>
          <w:szCs w:val="24"/>
        </w:rPr>
        <w:t>дискретная</w:t>
      </w:r>
      <w:r w:rsidR="007C704A" w:rsidRPr="004D1C84">
        <w:rPr>
          <w:rFonts w:ascii="Times New Roman" w:hAnsi="Times New Roman" w:cs="Times New Roman"/>
          <w:sz w:val="24"/>
          <w:szCs w:val="24"/>
        </w:rPr>
        <w:t xml:space="preserve"> </w:t>
      </w:r>
      <w:r w:rsidR="004D1C84" w:rsidRPr="004D1C84">
        <w:rPr>
          <w:rFonts w:ascii="Times New Roman" w:hAnsi="Times New Roman" w:cs="Times New Roman"/>
          <w:sz w:val="24"/>
          <w:szCs w:val="24"/>
        </w:rPr>
        <w:t xml:space="preserve">по </w:t>
      </w:r>
      <w:r w:rsidR="004D1C84">
        <w:rPr>
          <w:rFonts w:ascii="Times New Roman" w:hAnsi="Times New Roman" w:cs="Times New Roman"/>
          <w:color w:val="0000FF"/>
          <w:sz w:val="24"/>
          <w:szCs w:val="24"/>
        </w:rPr>
        <w:t xml:space="preserve">видам/ периодам </w:t>
      </w:r>
      <w:r w:rsidR="005E5CD7">
        <w:rPr>
          <w:rFonts w:ascii="Times New Roman" w:hAnsi="Times New Roman" w:cs="Times New Roman"/>
          <w:color w:val="0000FF"/>
          <w:sz w:val="24"/>
          <w:szCs w:val="24"/>
        </w:rPr>
        <w:t xml:space="preserve">проведения </w:t>
      </w:r>
      <w:r w:rsidR="004D1C84" w:rsidRPr="004D1C84">
        <w:rPr>
          <w:rFonts w:ascii="Times New Roman" w:hAnsi="Times New Roman" w:cs="Times New Roman"/>
          <w:sz w:val="24"/>
          <w:szCs w:val="24"/>
        </w:rPr>
        <w:t>практик</w:t>
      </w:r>
      <w:r w:rsidRPr="004D1C84">
        <w:rPr>
          <w:rFonts w:ascii="Times New Roman" w:hAnsi="Times New Roman" w:cs="Times New Roman"/>
          <w:sz w:val="24"/>
          <w:szCs w:val="24"/>
        </w:rPr>
        <w:t>.</w:t>
      </w:r>
    </w:p>
    <w:p w:rsidR="00FC0397" w:rsidRPr="00D6687F" w:rsidRDefault="00FC0397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FC0397" w:rsidRPr="00D6687F" w:rsidRDefault="007C704A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Практика может проводиться в следующих формах</w:t>
      </w:r>
      <w:r w:rsidR="00FC0397" w:rsidRPr="00D6687F">
        <w:rPr>
          <w:rFonts w:ascii="Times New Roman" w:hAnsi="Times New Roman" w:cs="Times New Roman"/>
          <w:bCs/>
          <w:i/>
          <w:color w:val="008000"/>
        </w:rPr>
        <w:t>:</w:t>
      </w:r>
    </w:p>
    <w:p w:rsidR="007C704A" w:rsidRPr="004D1C84" w:rsidRDefault="004D1C84" w:rsidP="004D1C84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869"/>
          <w:tab w:val="left" w:leader="underscore" w:pos="9562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4D1C84">
        <w:rPr>
          <w:rFonts w:ascii="Times New Roman" w:hAnsi="Times New Roman" w:cs="Times New Roman"/>
          <w:bCs/>
          <w:i/>
          <w:color w:val="008000"/>
        </w:rPr>
        <w:t xml:space="preserve">дискретно </w:t>
      </w:r>
      <w:r w:rsidR="007C704A" w:rsidRPr="004D1C84">
        <w:rPr>
          <w:rFonts w:ascii="Times New Roman" w:hAnsi="Times New Roman" w:cs="Times New Roman"/>
          <w:bCs/>
          <w:i/>
          <w:color w:val="008000"/>
        </w:rPr>
        <w:t>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7C704A" w:rsidRPr="004D1C84" w:rsidRDefault="004D1C84" w:rsidP="004D1C84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869"/>
          <w:tab w:val="left" w:leader="underscore" w:pos="9562"/>
        </w:tabs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 w:rsidRPr="004D1C84">
        <w:rPr>
          <w:rFonts w:ascii="Times New Roman" w:hAnsi="Times New Roman" w:cs="Times New Roman"/>
          <w:bCs/>
          <w:i/>
          <w:color w:val="008000"/>
        </w:rPr>
        <w:t xml:space="preserve">дискретно </w:t>
      </w:r>
      <w:r w:rsidR="007C704A" w:rsidRPr="004D1C84">
        <w:rPr>
          <w:rFonts w:ascii="Times New Roman" w:hAnsi="Times New Roman" w:cs="Times New Roman"/>
          <w:bCs/>
          <w:i/>
          <w:color w:val="008000"/>
        </w:rPr>
        <w:t>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C704A" w:rsidRPr="00D6687F" w:rsidRDefault="007C704A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Конкретные формы проведения практики определяются календарным учебным графиком.</w:t>
      </w:r>
    </w:p>
    <w:p w:rsidR="008D1CE3" w:rsidRPr="00D6687F" w:rsidRDefault="008D1CE3" w:rsidP="000D7CAD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sz w:val="24"/>
          <w:szCs w:val="24"/>
        </w:rPr>
      </w:pPr>
    </w:p>
    <w:p w:rsidR="009E5788" w:rsidRPr="00C20475" w:rsidRDefault="009E5788" w:rsidP="009E578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20475" w:rsidRPr="00D6687F" w:rsidRDefault="00C20475" w:rsidP="00C20475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F67DB2" w:rsidRPr="00F67DB2" w:rsidTr="00F67DB2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DB2" w:rsidRPr="00F67DB2" w:rsidRDefault="00F67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DB2">
              <w:rPr>
                <w:rFonts w:ascii="Times New Roman" w:hAnsi="Times New Roman" w:cs="Times New Roman"/>
                <w:sz w:val="22"/>
                <w:szCs w:val="22"/>
              </w:rPr>
              <w:t>Код и наименование компетенции</w:t>
            </w:r>
          </w:p>
          <w:p w:rsidR="00F67DB2" w:rsidRPr="00F67DB2" w:rsidRDefault="00F67DB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B2">
              <w:rPr>
                <w:rFonts w:ascii="Times New Roman" w:hAnsi="Times New Roman" w:cs="Times New Roman"/>
                <w:sz w:val="22"/>
                <w:szCs w:val="22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DB2" w:rsidRPr="00F67DB2" w:rsidRDefault="00F67DB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B2">
              <w:rPr>
                <w:rFonts w:ascii="Times New Roman" w:hAnsi="Times New Roman" w:cs="Times New Roman"/>
                <w:sz w:val="22"/>
              </w:rPr>
              <w:t>Код и наименование индикатора достижения компетенции</w:t>
            </w:r>
          </w:p>
        </w:tc>
      </w:tr>
      <w:tr w:rsidR="00F67DB2" w:rsidRPr="00F67DB2" w:rsidTr="00F67DB2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B2" w:rsidRPr="00F67DB2" w:rsidTr="00F67DB2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B2" w:rsidRPr="00F67DB2" w:rsidTr="00F67DB2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B2" w:rsidRPr="00F67DB2" w:rsidTr="00F67DB2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B2" w:rsidRPr="00F67DB2" w:rsidTr="00F67D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B2" w:rsidRPr="00F67DB2" w:rsidTr="00F67D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58" w:rsidRDefault="00282558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7"/>
      </w:tblGrid>
      <w:tr w:rsidR="00F67DB2" w:rsidRPr="00F67DB2" w:rsidTr="00C20475">
        <w:trPr>
          <w:trHeight w:val="288"/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DB2" w:rsidRPr="00F67DB2" w:rsidRDefault="00F67DB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DB2">
              <w:rPr>
                <w:rFonts w:ascii="Times New Roman" w:hAnsi="Times New Roman" w:cs="Times New Roman"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DB2" w:rsidRPr="00F67DB2" w:rsidRDefault="00F67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D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оценивания</w:t>
            </w:r>
          </w:p>
          <w:p w:rsidR="00F67DB2" w:rsidRPr="00F67DB2" w:rsidRDefault="00F67DB2" w:rsidP="00F67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DB2">
              <w:rPr>
                <w:rFonts w:ascii="Times New Roman" w:hAnsi="Times New Roman" w:cs="Times New Roman"/>
                <w:sz w:val="22"/>
                <w:szCs w:val="22"/>
              </w:rPr>
              <w:t xml:space="preserve">(результата </w:t>
            </w:r>
            <w:proofErr w:type="gramStart"/>
            <w:r w:rsidRPr="00F67DB2"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практике</w:t>
            </w:r>
            <w:proofErr w:type="gramEnd"/>
            <w:r w:rsidRPr="00F67DB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67DB2" w:rsidRPr="00F67DB2" w:rsidTr="00F67DB2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2" w:rsidRPr="00F67DB2" w:rsidRDefault="00F67DB2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F67DB2"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F67DB2" w:rsidRPr="00F67DB2" w:rsidRDefault="00F67DB2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F67DB2"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F67DB2" w:rsidRPr="00F67DB2" w:rsidRDefault="00F67DB2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F67DB2"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  <w:t>Имеет навыки (начального уровня)………</w:t>
            </w:r>
          </w:p>
          <w:p w:rsidR="00F67DB2" w:rsidRPr="00F67DB2" w:rsidRDefault="00F67DB2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F67DB2"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  <w:t>Имеет навыки (основного уровня)……….</w:t>
            </w:r>
          </w:p>
        </w:tc>
      </w:tr>
      <w:tr w:rsidR="00F67DB2" w:rsidRPr="00F67DB2" w:rsidTr="00F67DB2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>
            <w:pPr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2" w:rsidRPr="00F67DB2" w:rsidRDefault="00F67DB2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F67DB2"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F67DB2" w:rsidRPr="00F67DB2" w:rsidRDefault="00F67DB2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F67DB2"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F67DB2" w:rsidRPr="00F67DB2" w:rsidRDefault="00F67DB2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F67DB2"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  <w:t>Имеет навыки (начального уровня)………</w:t>
            </w:r>
          </w:p>
          <w:p w:rsidR="00F67DB2" w:rsidRPr="00F67DB2" w:rsidRDefault="00F67DB2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F67DB2"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  <w:t>Имеет навыки (основного уровня)……….</w:t>
            </w:r>
          </w:p>
        </w:tc>
      </w:tr>
    </w:tbl>
    <w:p w:rsidR="00F67DB2" w:rsidRPr="00D6687F" w:rsidRDefault="00F67DB2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p w:rsidR="00F67DB2" w:rsidRPr="00F67DB2" w:rsidRDefault="00F67DB2" w:rsidP="00F67DB2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20"/>
        <w:jc w:val="both"/>
        <w:rPr>
          <w:rFonts w:ascii="Times New Roman" w:hAnsi="Times New Roman" w:cs="Times New Roman"/>
          <w:bCs/>
          <w:i/>
          <w:color w:val="008000"/>
        </w:rPr>
      </w:pPr>
      <w:r w:rsidRPr="00F67DB2">
        <w:rPr>
          <w:rFonts w:ascii="Times New Roman" w:hAnsi="Times New Roman" w:cs="Times New Roman"/>
          <w:bCs/>
          <w:color w:val="008000"/>
        </w:rPr>
        <w:t>Комментарий</w:t>
      </w:r>
      <w:r w:rsidRPr="00F67DB2">
        <w:rPr>
          <w:rFonts w:ascii="Times New Roman" w:hAnsi="Times New Roman" w:cs="Times New Roman"/>
          <w:bCs/>
          <w:i/>
          <w:color w:val="008000"/>
        </w:rPr>
        <w:t>:</w:t>
      </w:r>
    </w:p>
    <w:p w:rsidR="00F67DB2" w:rsidRPr="00F67DB2" w:rsidRDefault="00F67DB2" w:rsidP="00F67DB2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jc w:val="both"/>
        <w:rPr>
          <w:rFonts w:ascii="Times New Roman" w:hAnsi="Times New Roman" w:cs="Times New Roman"/>
          <w:bCs/>
          <w:i/>
          <w:color w:val="008000"/>
        </w:rPr>
      </w:pPr>
      <w:r w:rsidRPr="00F67DB2">
        <w:rPr>
          <w:rFonts w:ascii="Times New Roman" w:hAnsi="Times New Roman" w:cs="Times New Roman"/>
          <w:bCs/>
          <w:i/>
          <w:color w:val="008000"/>
        </w:rPr>
        <w:t xml:space="preserve">Перечень компетенций и индикаторов их достижения, относящихся к </w:t>
      </w:r>
      <w:r>
        <w:rPr>
          <w:rFonts w:ascii="Times New Roman" w:hAnsi="Times New Roman" w:cs="Times New Roman"/>
          <w:bCs/>
          <w:i/>
          <w:color w:val="008000"/>
        </w:rPr>
        <w:t>практике</w:t>
      </w:r>
      <w:r w:rsidRPr="00F67DB2">
        <w:rPr>
          <w:rFonts w:ascii="Times New Roman" w:hAnsi="Times New Roman" w:cs="Times New Roman"/>
          <w:bCs/>
          <w:i/>
          <w:color w:val="008000"/>
        </w:rPr>
        <w:t>, указан в ТФК (таблице формирования компетенций) соответствующей ОПОП.</w:t>
      </w:r>
    </w:p>
    <w:p w:rsidR="00F67DB2" w:rsidRPr="00F67DB2" w:rsidRDefault="00F67DB2" w:rsidP="00F67DB2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jc w:val="both"/>
        <w:rPr>
          <w:rFonts w:ascii="Times New Roman" w:hAnsi="Times New Roman" w:cs="Times New Roman"/>
          <w:bCs/>
          <w:i/>
          <w:color w:val="008000"/>
        </w:rPr>
      </w:pPr>
      <w:r w:rsidRPr="00F67DB2">
        <w:rPr>
          <w:rFonts w:ascii="Times New Roman" w:hAnsi="Times New Roman" w:cs="Times New Roman"/>
          <w:bCs/>
          <w:i/>
          <w:color w:val="008000"/>
        </w:rPr>
        <w:t xml:space="preserve">К навыкам основного уровня относят те навыки, которые в результате </w:t>
      </w:r>
      <w:r>
        <w:rPr>
          <w:rFonts w:ascii="Times New Roman" w:hAnsi="Times New Roman" w:cs="Times New Roman"/>
          <w:bCs/>
          <w:i/>
          <w:color w:val="008000"/>
        </w:rPr>
        <w:t>прохождения практики</w:t>
      </w:r>
      <w:r w:rsidRPr="00F67DB2">
        <w:rPr>
          <w:rFonts w:ascii="Times New Roman" w:hAnsi="Times New Roman" w:cs="Times New Roman"/>
          <w:bCs/>
          <w:i/>
          <w:color w:val="008000"/>
        </w:rPr>
        <w:t xml:space="preserve"> должны быть закреплены у обучающегося до автоматизма путём многократного повторения. К навыкам начального уровня относят те навыки, которые появляются у обучающегося в результате однократного выполнения задания.</w:t>
      </w:r>
    </w:p>
    <w:p w:rsidR="00F67DB2" w:rsidRPr="00F67DB2" w:rsidRDefault="00F67DB2" w:rsidP="00F67DB2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jc w:val="both"/>
        <w:rPr>
          <w:rFonts w:ascii="Times New Roman" w:hAnsi="Times New Roman" w:cs="Times New Roman"/>
          <w:bCs/>
          <w:i/>
          <w:color w:val="008000"/>
        </w:rPr>
      </w:pPr>
      <w:r w:rsidRPr="00F67DB2">
        <w:rPr>
          <w:rFonts w:ascii="Times New Roman" w:hAnsi="Times New Roman" w:cs="Times New Roman"/>
          <w:bCs/>
          <w:i/>
          <w:color w:val="008000"/>
        </w:rPr>
        <w:t xml:space="preserve">В программе могут быть указаны только навыки основного уровня или только навыки начального уровня. Результатом обучения (показателями оценивания) </w:t>
      </w:r>
      <w:r>
        <w:rPr>
          <w:rFonts w:ascii="Times New Roman" w:hAnsi="Times New Roman" w:cs="Times New Roman"/>
          <w:bCs/>
          <w:i/>
          <w:color w:val="008000"/>
        </w:rPr>
        <w:t>не могут служить только знания.</w:t>
      </w:r>
    </w:p>
    <w:p w:rsidR="00F67DB2" w:rsidRPr="00F67DB2" w:rsidRDefault="00F67DB2" w:rsidP="00F67DB2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jc w:val="both"/>
        <w:rPr>
          <w:rFonts w:ascii="Times New Roman" w:hAnsi="Times New Roman" w:cs="Times New Roman"/>
          <w:bCs/>
          <w:i/>
          <w:color w:val="008000"/>
        </w:rPr>
      </w:pPr>
      <w:r w:rsidRPr="00F67DB2">
        <w:rPr>
          <w:rFonts w:ascii="Times New Roman" w:hAnsi="Times New Roman" w:cs="Times New Roman"/>
          <w:bCs/>
          <w:i/>
          <w:color w:val="008000"/>
        </w:rPr>
        <w:t xml:space="preserve">При формулировании показателей оценивания (результатов </w:t>
      </w:r>
      <w:proofErr w:type="gramStart"/>
      <w:r w:rsidRPr="00F67DB2">
        <w:rPr>
          <w:rFonts w:ascii="Times New Roman" w:hAnsi="Times New Roman" w:cs="Times New Roman"/>
          <w:bCs/>
          <w:i/>
          <w:color w:val="008000"/>
        </w:rPr>
        <w:t>обучения по дисциплине</w:t>
      </w:r>
      <w:proofErr w:type="gramEnd"/>
      <w:r w:rsidRPr="00F67DB2">
        <w:rPr>
          <w:rFonts w:ascii="Times New Roman" w:hAnsi="Times New Roman" w:cs="Times New Roman"/>
          <w:bCs/>
          <w:i/>
          <w:color w:val="008000"/>
        </w:rPr>
        <w:t>) необходимо иметь в виду, что в соответствии с показателями оценивания (результатами обучения) в ФОС должны быть сформированы вопросы (задания).</w:t>
      </w:r>
    </w:p>
    <w:p w:rsidR="00614EED" w:rsidRPr="00F67DB2" w:rsidRDefault="00F67DB2" w:rsidP="00F67DB2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leader="underscore" w:pos="9557"/>
        </w:tabs>
        <w:jc w:val="both"/>
        <w:rPr>
          <w:rFonts w:ascii="Times New Roman" w:hAnsi="Times New Roman" w:cs="Times New Roman"/>
          <w:bCs/>
          <w:i/>
          <w:color w:val="008000"/>
        </w:rPr>
      </w:pPr>
      <w:r w:rsidRPr="00F67DB2">
        <w:rPr>
          <w:rFonts w:ascii="Times New Roman" w:hAnsi="Times New Roman" w:cs="Times New Roman"/>
          <w:bCs/>
          <w:i/>
          <w:color w:val="008000"/>
        </w:rPr>
        <w:t>При формулировании показателей оценивания не допускается ука</w:t>
      </w:r>
      <w:r>
        <w:rPr>
          <w:rFonts w:ascii="Times New Roman" w:hAnsi="Times New Roman" w:cs="Times New Roman"/>
          <w:bCs/>
          <w:i/>
          <w:color w:val="008000"/>
        </w:rPr>
        <w:t xml:space="preserve">зание конкретного наименования </w:t>
      </w:r>
      <w:r w:rsidRPr="00F67DB2">
        <w:rPr>
          <w:rFonts w:ascii="Times New Roman" w:hAnsi="Times New Roman" w:cs="Times New Roman"/>
          <w:bCs/>
          <w:i/>
          <w:color w:val="008000"/>
        </w:rPr>
        <w:t>программного обеспечения.</w:t>
      </w:r>
    </w:p>
    <w:p w:rsidR="00725800" w:rsidRPr="00D6687F" w:rsidRDefault="00725800" w:rsidP="00C63013">
      <w:pPr>
        <w:rPr>
          <w:rFonts w:ascii="Times New Roman" w:hAnsi="Times New Roman" w:cs="Times New Roman"/>
          <w:sz w:val="24"/>
          <w:szCs w:val="24"/>
        </w:rPr>
      </w:pPr>
    </w:p>
    <w:p w:rsidR="00C859A5" w:rsidRPr="00D6687F" w:rsidRDefault="00C859A5" w:rsidP="00C859A5">
      <w:pPr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Информация о формировании и контроле результатов </w:t>
      </w:r>
      <w:proofErr w:type="gramStart"/>
      <w:r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обучения по этапам</w:t>
      </w:r>
      <w:proofErr w:type="gramEnd"/>
      <w:r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практики представлена в Фонде оценочных средств (Приложение 1).</w:t>
      </w:r>
    </w:p>
    <w:p w:rsidR="00C859A5" w:rsidRPr="00D6687F" w:rsidRDefault="00C859A5" w:rsidP="00C63013">
      <w:pPr>
        <w:rPr>
          <w:rFonts w:ascii="Times New Roman" w:hAnsi="Times New Roman" w:cs="Times New Roman"/>
          <w:sz w:val="24"/>
          <w:szCs w:val="24"/>
        </w:rPr>
      </w:pPr>
    </w:p>
    <w:p w:rsidR="009E5788" w:rsidRPr="00D6687F" w:rsidRDefault="009E5788" w:rsidP="009E578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E5788" w:rsidRPr="00D6687F" w:rsidRDefault="009E5788" w:rsidP="009E5788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788" w:rsidRPr="00D6687F" w:rsidRDefault="004D1C84" w:rsidP="009E5788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4D1C84">
        <w:rPr>
          <w:rFonts w:ascii="Times New Roman" w:hAnsi="Times New Roman" w:cs="Times New Roman"/>
          <w:bCs/>
          <w:i/>
          <w:color w:val="008000"/>
          <w:sz w:val="24"/>
          <w:szCs w:val="24"/>
        </w:rPr>
        <w:t>&lt;Наименование практики&gt;</w:t>
      </w:r>
      <w:r w:rsidR="009E5788" w:rsidRPr="00D6687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614EED" w:rsidRPr="00D6687F">
        <w:rPr>
          <w:rFonts w:ascii="Times New Roman" w:hAnsi="Times New Roman" w:cs="Times New Roman"/>
          <w:color w:val="0000FF"/>
          <w:sz w:val="24"/>
          <w:szCs w:val="24"/>
        </w:rPr>
        <w:t>________</w:t>
      </w:r>
      <w:r w:rsidR="009E5788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части </w:t>
      </w:r>
      <w:r w:rsidR="0067244D" w:rsidRPr="00D6687F">
        <w:rPr>
          <w:rFonts w:ascii="Times New Roman" w:hAnsi="Times New Roman" w:cs="Times New Roman"/>
          <w:sz w:val="24"/>
          <w:szCs w:val="24"/>
        </w:rPr>
        <w:t>Блока </w:t>
      </w:r>
      <w:r w:rsidR="009E5788" w:rsidRPr="00D6687F">
        <w:rPr>
          <w:rFonts w:ascii="Times New Roman" w:hAnsi="Times New Roman" w:cs="Times New Roman"/>
          <w:sz w:val="24"/>
          <w:szCs w:val="24"/>
        </w:rPr>
        <w:t>2 «Практики» основной профессиональной образовательной программы</w:t>
      </w:r>
      <w:r w:rsidR="009E5788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E5788" w:rsidRPr="00D6687F">
        <w:rPr>
          <w:rFonts w:ascii="Times New Roman" w:hAnsi="Times New Roman" w:cs="Times New Roman"/>
          <w:sz w:val="24"/>
          <w:szCs w:val="24"/>
        </w:rPr>
        <w:t>«</w:t>
      </w:r>
      <w:r w:rsidR="00614EED" w:rsidRPr="00D6687F">
        <w:rPr>
          <w:rFonts w:ascii="Times New Roman" w:hAnsi="Times New Roman" w:cs="Times New Roman"/>
          <w:color w:val="0000FF"/>
          <w:sz w:val="24"/>
          <w:szCs w:val="24"/>
        </w:rPr>
        <w:t>__________________</w:t>
      </w:r>
      <w:r w:rsidR="009E5788" w:rsidRPr="00D6687F">
        <w:rPr>
          <w:rFonts w:ascii="Times New Roman" w:hAnsi="Times New Roman" w:cs="Times New Roman"/>
          <w:sz w:val="24"/>
          <w:szCs w:val="24"/>
        </w:rPr>
        <w:t>» и является обязательной к прохождению.</w:t>
      </w:r>
    </w:p>
    <w:p w:rsidR="00992F79" w:rsidRDefault="00992F79" w:rsidP="00992F7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20"/>
        <w:jc w:val="both"/>
        <w:rPr>
          <w:rFonts w:ascii="Times New Roman" w:hAnsi="Times New Roman" w:cs="Times New Roman"/>
          <w:bCs/>
          <w:color w:val="008000"/>
        </w:rPr>
      </w:pPr>
    </w:p>
    <w:p w:rsidR="00992F79" w:rsidRPr="00F67DB2" w:rsidRDefault="00992F79" w:rsidP="00992F7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20"/>
        <w:jc w:val="both"/>
        <w:rPr>
          <w:rFonts w:ascii="Times New Roman" w:hAnsi="Times New Roman" w:cs="Times New Roman"/>
          <w:bCs/>
          <w:i/>
          <w:color w:val="008000"/>
        </w:rPr>
      </w:pPr>
      <w:r w:rsidRPr="00F67DB2">
        <w:rPr>
          <w:rFonts w:ascii="Times New Roman" w:hAnsi="Times New Roman" w:cs="Times New Roman"/>
          <w:bCs/>
          <w:color w:val="008000"/>
        </w:rPr>
        <w:t>Комментарий</w:t>
      </w:r>
      <w:r w:rsidRPr="00F67DB2">
        <w:rPr>
          <w:rFonts w:ascii="Times New Roman" w:hAnsi="Times New Roman" w:cs="Times New Roman"/>
          <w:bCs/>
          <w:i/>
          <w:color w:val="008000"/>
        </w:rPr>
        <w:t>:</w:t>
      </w:r>
    </w:p>
    <w:p w:rsidR="009E5788" w:rsidRDefault="007E4FAF" w:rsidP="00C20475">
      <w:pPr>
        <w:ind w:firstLine="709"/>
        <w:jc w:val="both"/>
        <w:rPr>
          <w:rFonts w:ascii="Times New Roman" w:hAnsi="Times New Roman" w:cs="Times New Roman"/>
          <w:bCs/>
          <w:i/>
          <w:color w:val="008000"/>
        </w:rPr>
      </w:pPr>
      <w:r>
        <w:rPr>
          <w:rFonts w:ascii="Times New Roman" w:hAnsi="Times New Roman" w:cs="Times New Roman"/>
          <w:bCs/>
          <w:i/>
          <w:color w:val="008000"/>
        </w:rPr>
        <w:t>Для программ практик, одинаковых для нескольких профилей,</w:t>
      </w:r>
      <w:r w:rsidR="00992F79">
        <w:rPr>
          <w:rFonts w:ascii="Times New Roman" w:hAnsi="Times New Roman" w:cs="Times New Roman"/>
          <w:bCs/>
          <w:i/>
          <w:color w:val="008000"/>
        </w:rPr>
        <w:t xml:space="preserve"> нужно написать «…основных профессиональных образовательных программ направления подготовки и является обязательной к прохождению</w:t>
      </w:r>
      <w:proofErr w:type="gramStart"/>
      <w:r w:rsidR="00992F79">
        <w:rPr>
          <w:rFonts w:ascii="Times New Roman" w:hAnsi="Times New Roman" w:cs="Times New Roman"/>
          <w:bCs/>
          <w:i/>
          <w:color w:val="008000"/>
        </w:rPr>
        <w:t xml:space="preserve">.» </w:t>
      </w:r>
      <w:proofErr w:type="gramEnd"/>
      <w:r w:rsidR="00992F79">
        <w:rPr>
          <w:rFonts w:ascii="Times New Roman" w:hAnsi="Times New Roman" w:cs="Times New Roman"/>
          <w:bCs/>
          <w:i/>
          <w:color w:val="008000"/>
        </w:rPr>
        <w:t>без указания конкретного профиля.</w:t>
      </w:r>
    </w:p>
    <w:p w:rsidR="00992F79" w:rsidRPr="00D6687F" w:rsidRDefault="00992F79" w:rsidP="00992F7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E5788" w:rsidRPr="00D6687F" w:rsidRDefault="009E5788" w:rsidP="009E578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</w:t>
      </w:r>
      <w:r w:rsidR="00E4395F" w:rsidRPr="00D6687F">
        <w:rPr>
          <w:rFonts w:ascii="Times New Roman" w:hAnsi="Times New Roman" w:cs="Times New Roman"/>
          <w:b/>
          <w:sz w:val="24"/>
          <w:szCs w:val="24"/>
        </w:rPr>
        <w:t>еских или астрономических часах</w:t>
      </w:r>
    </w:p>
    <w:p w:rsidR="00725800" w:rsidRPr="00D6687F" w:rsidRDefault="00725800" w:rsidP="0036007A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25800" w:rsidRPr="00D6687F" w:rsidRDefault="00725800" w:rsidP="00D528F3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Общий объём практики составляет </w:t>
      </w:r>
      <w:r w:rsidRPr="005E5CD7">
        <w:rPr>
          <w:rFonts w:ascii="Times New Roman" w:hAnsi="Times New Roman" w:cs="Times New Roman"/>
          <w:color w:val="0000FF"/>
          <w:sz w:val="24"/>
          <w:szCs w:val="24"/>
        </w:rPr>
        <w:t>______</w:t>
      </w:r>
      <w:r w:rsidRPr="00D6687F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282558" w:rsidRPr="00D6687F">
        <w:rPr>
          <w:rFonts w:ascii="Times New Roman" w:hAnsi="Times New Roman" w:cs="Times New Roman"/>
          <w:sz w:val="24"/>
          <w:szCs w:val="24"/>
        </w:rPr>
        <w:t xml:space="preserve"> (</w:t>
      </w:r>
      <w:r w:rsidR="008D1CE3" w:rsidRPr="005E5CD7">
        <w:rPr>
          <w:rFonts w:ascii="Times New Roman" w:hAnsi="Times New Roman" w:cs="Times New Roman"/>
          <w:color w:val="0000FF"/>
          <w:sz w:val="24"/>
          <w:szCs w:val="24"/>
        </w:rPr>
        <w:t>____</w:t>
      </w:r>
      <w:r w:rsidR="00282558" w:rsidRPr="00D6687F">
        <w:rPr>
          <w:rFonts w:ascii="Times New Roman" w:hAnsi="Times New Roman" w:cs="Times New Roman"/>
          <w:sz w:val="24"/>
          <w:szCs w:val="24"/>
        </w:rPr>
        <w:t xml:space="preserve"> </w:t>
      </w:r>
      <w:r w:rsidR="008D1CE3" w:rsidRPr="00D6687F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="00282558" w:rsidRPr="00D6687F">
        <w:rPr>
          <w:rFonts w:ascii="Times New Roman" w:hAnsi="Times New Roman" w:cs="Times New Roman"/>
          <w:sz w:val="24"/>
          <w:szCs w:val="24"/>
        </w:rPr>
        <w:t>)</w:t>
      </w:r>
      <w:r w:rsidR="008D1CE3" w:rsidRPr="00D6687F">
        <w:rPr>
          <w:rFonts w:ascii="Times New Roman" w:hAnsi="Times New Roman" w:cs="Times New Roman"/>
          <w:sz w:val="24"/>
          <w:szCs w:val="24"/>
        </w:rPr>
        <w:t>.</w:t>
      </w:r>
      <w:r w:rsidR="00282558" w:rsidRPr="00D6687F">
        <w:rPr>
          <w:rFonts w:ascii="Times New Roman" w:hAnsi="Times New Roman" w:cs="Times New Roman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sz w:val="24"/>
          <w:szCs w:val="24"/>
        </w:rPr>
        <w:t xml:space="preserve">Продолжительность практики </w:t>
      </w:r>
      <w:r w:rsidR="00282558" w:rsidRPr="00D6687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E5CD7">
        <w:rPr>
          <w:rFonts w:ascii="Times New Roman" w:hAnsi="Times New Roman" w:cs="Times New Roman"/>
          <w:color w:val="0000FF"/>
          <w:sz w:val="24"/>
          <w:szCs w:val="24"/>
        </w:rPr>
        <w:t>__________</w:t>
      </w:r>
      <w:r w:rsidR="00611103" w:rsidRPr="00D6687F">
        <w:rPr>
          <w:rFonts w:ascii="Times New Roman" w:hAnsi="Times New Roman" w:cs="Times New Roman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sz w:val="24"/>
          <w:szCs w:val="24"/>
        </w:rPr>
        <w:t>н</w:t>
      </w:r>
      <w:r w:rsidR="008D1CE3" w:rsidRPr="00D6687F">
        <w:rPr>
          <w:rFonts w:ascii="Times New Roman" w:hAnsi="Times New Roman" w:cs="Times New Roman"/>
          <w:sz w:val="24"/>
          <w:szCs w:val="24"/>
        </w:rPr>
        <w:t>едель.</w:t>
      </w:r>
    </w:p>
    <w:p w:rsidR="00B753F0" w:rsidRPr="00D6687F" w:rsidRDefault="00B753F0" w:rsidP="00B753F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87F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часам, 2/3 недели).</w:t>
      </w:r>
    </w:p>
    <w:p w:rsidR="00B753F0" w:rsidRPr="00D6687F" w:rsidRDefault="00B753F0" w:rsidP="00B753F0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B753F0" w:rsidRPr="00D6687F" w:rsidRDefault="00B753F0" w:rsidP="00B753F0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Продолжительность практики выч</w:t>
      </w:r>
      <w:r w:rsidR="0067244D" w:rsidRPr="00D6687F">
        <w:rPr>
          <w:rFonts w:ascii="Times New Roman" w:hAnsi="Times New Roman" w:cs="Times New Roman"/>
          <w:bCs/>
          <w:i/>
          <w:color w:val="008000"/>
        </w:rPr>
        <w:t xml:space="preserve">исляется через зачётные единицы из расчёта, что 1 неделя соответствует 1,5 </w:t>
      </w:r>
      <w:proofErr w:type="spellStart"/>
      <w:r w:rsidR="0067244D" w:rsidRPr="00D6687F">
        <w:rPr>
          <w:rFonts w:ascii="Times New Roman" w:hAnsi="Times New Roman" w:cs="Times New Roman"/>
          <w:bCs/>
          <w:i/>
          <w:color w:val="008000"/>
        </w:rPr>
        <w:t>з.е</w:t>
      </w:r>
      <w:proofErr w:type="spellEnd"/>
      <w:r w:rsidR="0067244D" w:rsidRPr="00D6687F">
        <w:rPr>
          <w:rFonts w:ascii="Times New Roman" w:hAnsi="Times New Roman" w:cs="Times New Roman"/>
          <w:bCs/>
          <w:i/>
          <w:color w:val="008000"/>
        </w:rPr>
        <w:t>.</w:t>
      </w:r>
    </w:p>
    <w:p w:rsidR="00B753F0" w:rsidRPr="00D6687F" w:rsidRDefault="00B753F0" w:rsidP="00FD5AC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:rsidR="00E4395F" w:rsidRPr="00D6687F" w:rsidRDefault="00E4395F" w:rsidP="00E4395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E4395F" w:rsidRPr="00D6687F" w:rsidRDefault="00E4395F" w:rsidP="00FD5AC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:rsidR="00B248D5" w:rsidRPr="00D6687F" w:rsidRDefault="00B248D5" w:rsidP="00B248D5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Содержание практики по этапам</w:t>
      </w:r>
      <w:r w:rsidR="00C859A5" w:rsidRPr="00D6687F">
        <w:rPr>
          <w:rFonts w:ascii="Times New Roman" w:hAnsi="Times New Roman" w:cs="Times New Roman"/>
          <w:sz w:val="24"/>
          <w:szCs w:val="24"/>
        </w:rPr>
        <w:t xml:space="preserve"> приведено в таблице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393"/>
        <w:gridCol w:w="6627"/>
      </w:tblGrid>
      <w:tr w:rsidR="00B248D5" w:rsidRPr="00D6687F" w:rsidTr="00E630A2">
        <w:trPr>
          <w:trHeight w:val="409"/>
        </w:trPr>
        <w:tc>
          <w:tcPr>
            <w:tcW w:w="288" w:type="pct"/>
            <w:vAlign w:val="center"/>
          </w:tcPr>
          <w:p w:rsidR="00B248D5" w:rsidRPr="00D6687F" w:rsidRDefault="00B248D5" w:rsidP="005E5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250" w:type="pct"/>
            <w:vAlign w:val="center"/>
          </w:tcPr>
          <w:p w:rsidR="00B248D5" w:rsidRPr="00D6687F" w:rsidRDefault="00B248D5" w:rsidP="005E5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Этапы практики</w:t>
            </w:r>
          </w:p>
        </w:tc>
        <w:tc>
          <w:tcPr>
            <w:tcW w:w="3462" w:type="pct"/>
            <w:vAlign w:val="center"/>
          </w:tcPr>
          <w:p w:rsidR="00B248D5" w:rsidRPr="00D6687F" w:rsidRDefault="00B248D5" w:rsidP="005E5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этапа практики. Виды работы на </w:t>
            </w:r>
            <w:r w:rsidR="00C859A5" w:rsidRPr="00D6687F">
              <w:rPr>
                <w:rFonts w:ascii="Times New Roman" w:hAnsi="Times New Roman" w:cs="Times New Roman"/>
                <w:sz w:val="22"/>
                <w:szCs w:val="22"/>
              </w:rPr>
              <w:t>этапе практики</w:t>
            </w:r>
          </w:p>
        </w:tc>
      </w:tr>
      <w:tr w:rsidR="00D22632" w:rsidRPr="00D6687F" w:rsidTr="005E5CD7">
        <w:tc>
          <w:tcPr>
            <w:tcW w:w="288" w:type="pct"/>
            <w:vAlign w:val="center"/>
          </w:tcPr>
          <w:p w:rsidR="00D22632" w:rsidRPr="00D6687F" w:rsidRDefault="00D22632" w:rsidP="005E5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0" w:type="pct"/>
            <w:vAlign w:val="center"/>
          </w:tcPr>
          <w:p w:rsidR="00D22632" w:rsidRPr="00D6687F" w:rsidRDefault="00D22632" w:rsidP="005E5CD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Подготовительный</w:t>
            </w:r>
          </w:p>
        </w:tc>
        <w:tc>
          <w:tcPr>
            <w:tcW w:w="3462" w:type="pct"/>
            <w:vAlign w:val="center"/>
          </w:tcPr>
          <w:p w:rsidR="00D22632" w:rsidRDefault="00D22632" w:rsidP="004A6C5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06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Выдача </w:t>
            </w:r>
            <w:proofErr w:type="gramStart"/>
            <w:r w:rsidRPr="005706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обучающемуся</w:t>
            </w:r>
            <w:proofErr w:type="gramEnd"/>
            <w:r w:rsidRPr="005706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рабочего плана проведения практики, </w:t>
            </w:r>
            <w:r w:rsidRPr="005706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индивидуального задания.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Ознакомление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требованиями охраны труда, пожарной безопасности.</w:t>
            </w:r>
          </w:p>
          <w:p w:rsidR="00D22632" w:rsidRPr="00D6687F" w:rsidRDefault="00D22632" w:rsidP="004A6C5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текущего контроля.</w:t>
            </w:r>
          </w:p>
        </w:tc>
      </w:tr>
      <w:tr w:rsidR="00D22632" w:rsidRPr="00D6687F" w:rsidTr="005E5CD7">
        <w:tc>
          <w:tcPr>
            <w:tcW w:w="288" w:type="pct"/>
            <w:vAlign w:val="center"/>
          </w:tcPr>
          <w:p w:rsidR="00D22632" w:rsidRPr="00D6687F" w:rsidRDefault="00D22632" w:rsidP="005E5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50" w:type="pct"/>
            <w:vAlign w:val="center"/>
          </w:tcPr>
          <w:p w:rsidR="00D22632" w:rsidRPr="00D6687F" w:rsidRDefault="00D22632" w:rsidP="005E5CD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Основной</w:t>
            </w:r>
          </w:p>
        </w:tc>
        <w:tc>
          <w:tcPr>
            <w:tcW w:w="3462" w:type="pct"/>
            <w:vAlign w:val="center"/>
          </w:tcPr>
          <w:p w:rsidR="00D22632" w:rsidRPr="00D1154D" w:rsidRDefault="00D22632" w:rsidP="004A6C5D">
            <w:pPr>
              <w:shd w:val="clear" w:color="auto" w:fill="FFFFFF"/>
              <w:ind w:right="10" w:firstLine="33"/>
              <w:rPr>
                <w:rFonts w:ascii="Times New Roman" w:hAnsi="Times New Roman" w:cs="Times New Roman"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………</w:t>
            </w:r>
          </w:p>
          <w:p w:rsidR="00D22632" w:rsidRPr="00D6687F" w:rsidRDefault="00D22632" w:rsidP="004A6C5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индивидуального задания.</w:t>
            </w:r>
          </w:p>
        </w:tc>
      </w:tr>
      <w:tr w:rsidR="00D22632" w:rsidRPr="00D6687F" w:rsidTr="005E5CD7">
        <w:tc>
          <w:tcPr>
            <w:tcW w:w="288" w:type="pct"/>
            <w:vAlign w:val="center"/>
          </w:tcPr>
          <w:p w:rsidR="00D22632" w:rsidRPr="00D6687F" w:rsidRDefault="00D22632" w:rsidP="005E5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0" w:type="pct"/>
            <w:vAlign w:val="center"/>
          </w:tcPr>
          <w:p w:rsidR="00D22632" w:rsidRPr="00D6687F" w:rsidRDefault="00D22632" w:rsidP="005E5CD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Заключительный</w:t>
            </w:r>
          </w:p>
        </w:tc>
        <w:tc>
          <w:tcPr>
            <w:tcW w:w="3462" w:type="pct"/>
            <w:vAlign w:val="center"/>
          </w:tcPr>
          <w:p w:rsidR="00D22632" w:rsidRDefault="00D22632" w:rsidP="004A6C5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6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и 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едоставление отчета по практике.</w:t>
            </w:r>
          </w:p>
          <w:p w:rsidR="00D22632" w:rsidRPr="00D6687F" w:rsidRDefault="00D22632" w:rsidP="004A6C5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контроль отчётности по практике.</w:t>
            </w:r>
          </w:p>
        </w:tc>
      </w:tr>
      <w:tr w:rsidR="00D22632" w:rsidRPr="00D6687F" w:rsidTr="005E5CD7">
        <w:tc>
          <w:tcPr>
            <w:tcW w:w="288" w:type="pct"/>
            <w:vAlign w:val="center"/>
          </w:tcPr>
          <w:p w:rsidR="00D22632" w:rsidRDefault="00D22632" w:rsidP="005E5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0" w:type="pct"/>
            <w:vAlign w:val="center"/>
          </w:tcPr>
          <w:p w:rsidR="00D22632" w:rsidRPr="00D6687F" w:rsidRDefault="00D22632" w:rsidP="005E5CD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3462" w:type="pct"/>
            <w:vAlign w:val="center"/>
          </w:tcPr>
          <w:p w:rsidR="00D22632" w:rsidRPr="00D6687F" w:rsidRDefault="00D22632" w:rsidP="004A6C5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6556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ащита отчета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практике.</w:t>
            </w:r>
          </w:p>
        </w:tc>
      </w:tr>
    </w:tbl>
    <w:p w:rsidR="00B248D5" w:rsidRPr="00D6687F" w:rsidRDefault="00B248D5" w:rsidP="00FD5AC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:rsidR="00E4395F" w:rsidRPr="00D6687F" w:rsidRDefault="00E4395F" w:rsidP="00E4395F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687F">
        <w:rPr>
          <w:rFonts w:ascii="Times New Roman" w:eastAsia="Calibri" w:hAnsi="Times New Roman" w:cs="Times New Roman"/>
          <w:iCs/>
          <w:sz w:val="24"/>
          <w:szCs w:val="24"/>
        </w:rPr>
        <w:t xml:space="preserve">Практика проводится в форме </w:t>
      </w:r>
      <w:r w:rsidR="0067244D" w:rsidRPr="00D6687F">
        <w:rPr>
          <w:rFonts w:ascii="Times New Roman" w:eastAsia="Calibri" w:hAnsi="Times New Roman" w:cs="Times New Roman"/>
          <w:iCs/>
          <w:sz w:val="24"/>
          <w:szCs w:val="24"/>
        </w:rPr>
        <w:t>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а также в иных формах.</w:t>
      </w:r>
    </w:p>
    <w:p w:rsidR="00E4395F" w:rsidRPr="00D6687F" w:rsidRDefault="00E4395F" w:rsidP="00FD5AC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:rsidR="003B0B35" w:rsidRPr="00D6687F" w:rsidRDefault="0067244D" w:rsidP="00C859A5">
      <w:pPr>
        <w:ind w:firstLine="709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 таблице </w:t>
      </w:r>
      <w:r w:rsidR="002441E1"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приведены виды </w:t>
      </w:r>
      <w:r w:rsidR="00B248D5" w:rsidRPr="00D668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учебных </w:t>
      </w:r>
      <w:r w:rsidR="002441E1" w:rsidRPr="00D6687F">
        <w:rPr>
          <w:rFonts w:ascii="Times New Roman" w:hAnsi="Times New Roman" w:cs="Times New Roman"/>
          <w:sz w:val="24"/>
          <w:szCs w:val="24"/>
        </w:rPr>
        <w:t xml:space="preserve">занятий и работы </w:t>
      </w:r>
      <w:proofErr w:type="gramStart"/>
      <w:r w:rsidR="002441E1" w:rsidRPr="00D668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67244D" w:rsidRPr="00D6687F" w:rsidTr="00C859A5">
        <w:trPr>
          <w:trHeight w:val="313"/>
        </w:trPr>
        <w:tc>
          <w:tcPr>
            <w:tcW w:w="1526" w:type="dxa"/>
            <w:vMerge w:val="restart"/>
            <w:vAlign w:val="center"/>
          </w:tcPr>
          <w:p w:rsidR="0067244D" w:rsidRPr="00D6687F" w:rsidRDefault="0067244D" w:rsidP="00EC027D">
            <w:pPr>
              <w:ind w:left="-142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</w:p>
        </w:tc>
        <w:tc>
          <w:tcPr>
            <w:tcW w:w="7938" w:type="dxa"/>
            <w:vMerge w:val="restart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Виды учебных занятий и работы </w:t>
            </w:r>
            <w:proofErr w:type="gram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</w:p>
        </w:tc>
      </w:tr>
      <w:tr w:rsidR="0067244D" w:rsidRPr="00D6687F" w:rsidTr="00C859A5">
        <w:trPr>
          <w:trHeight w:val="253"/>
        </w:trPr>
        <w:tc>
          <w:tcPr>
            <w:tcW w:w="1526" w:type="dxa"/>
            <w:vMerge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vMerge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44D" w:rsidRPr="00D6687F" w:rsidTr="00C859A5">
        <w:tc>
          <w:tcPr>
            <w:tcW w:w="1526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7938" w:type="dxa"/>
            <w:vAlign w:val="center"/>
          </w:tcPr>
          <w:p w:rsidR="0067244D" w:rsidRPr="00D6687F" w:rsidRDefault="002441E1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</w:tr>
      <w:tr w:rsidR="0067244D" w:rsidRPr="00D6687F" w:rsidTr="00C859A5">
        <w:tc>
          <w:tcPr>
            <w:tcW w:w="1526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ПЗ</w:t>
            </w:r>
          </w:p>
        </w:tc>
        <w:tc>
          <w:tcPr>
            <w:tcW w:w="7938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67244D" w:rsidRPr="00D6687F" w:rsidTr="00C859A5">
        <w:tc>
          <w:tcPr>
            <w:tcW w:w="1526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7938" w:type="dxa"/>
            <w:vAlign w:val="center"/>
          </w:tcPr>
          <w:p w:rsidR="0067244D" w:rsidRPr="00D6687F" w:rsidRDefault="0067244D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Компьютерный практикум</w:t>
            </w:r>
          </w:p>
        </w:tc>
      </w:tr>
      <w:tr w:rsidR="0067244D" w:rsidRPr="00D6687F" w:rsidTr="00C859A5">
        <w:trPr>
          <w:trHeight w:val="319"/>
        </w:trPr>
        <w:tc>
          <w:tcPr>
            <w:tcW w:w="1526" w:type="dxa"/>
            <w:vAlign w:val="center"/>
          </w:tcPr>
          <w:p w:rsidR="0067244D" w:rsidRPr="00D6687F" w:rsidRDefault="00B248D5" w:rsidP="00EC0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ИФР</w:t>
            </w:r>
          </w:p>
        </w:tc>
        <w:tc>
          <w:tcPr>
            <w:tcW w:w="7938" w:type="dxa"/>
            <w:vAlign w:val="center"/>
          </w:tcPr>
          <w:p w:rsidR="0067244D" w:rsidRPr="00D6687F" w:rsidRDefault="00B248D5" w:rsidP="00B24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Иные формы работы </w:t>
            </w:r>
            <w:proofErr w:type="gram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</w:p>
        </w:tc>
      </w:tr>
    </w:tbl>
    <w:p w:rsidR="00282558" w:rsidRPr="00D6687F" w:rsidRDefault="00282558" w:rsidP="003B0B35">
      <w:pPr>
        <w:ind w:firstLine="709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3B0B35" w:rsidRPr="00D6687F" w:rsidRDefault="003B0B35" w:rsidP="0034199E">
      <w:pPr>
        <w:widowControl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  <w:lang w:eastAsia="en-US"/>
        </w:rPr>
        <w:t>Форма обучения – очная</w:t>
      </w:r>
    </w:p>
    <w:p w:rsidR="003B0B35" w:rsidRPr="00D6687F" w:rsidRDefault="003B0B35" w:rsidP="00FD5A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14"/>
        <w:gridCol w:w="3280"/>
        <w:gridCol w:w="425"/>
        <w:gridCol w:w="709"/>
        <w:gridCol w:w="850"/>
        <w:gridCol w:w="851"/>
        <w:gridCol w:w="858"/>
        <w:gridCol w:w="2119"/>
      </w:tblGrid>
      <w:tr w:rsidR="00B248D5" w:rsidRPr="00D6687F" w:rsidTr="005061D4">
        <w:trPr>
          <w:cantSplit/>
          <w:trHeight w:val="416"/>
        </w:trPr>
        <w:tc>
          <w:tcPr>
            <w:tcW w:w="514" w:type="dxa"/>
            <w:vMerge w:val="restart"/>
            <w:vAlign w:val="center"/>
          </w:tcPr>
          <w:p w:rsidR="0005639B" w:rsidRPr="00D6687F" w:rsidRDefault="0005639B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80" w:type="dxa"/>
            <w:vMerge w:val="restart"/>
            <w:vAlign w:val="center"/>
          </w:tcPr>
          <w:p w:rsidR="0005639B" w:rsidRPr="00D6687F" w:rsidRDefault="0005639B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Этапы практики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5639B" w:rsidRPr="00D6687F" w:rsidRDefault="0005639B" w:rsidP="0028255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Семестр</w:t>
            </w:r>
          </w:p>
        </w:tc>
        <w:tc>
          <w:tcPr>
            <w:tcW w:w="3268" w:type="dxa"/>
            <w:gridSpan w:val="4"/>
            <w:vAlign w:val="center"/>
          </w:tcPr>
          <w:p w:rsidR="0005639B" w:rsidRPr="00D6687F" w:rsidRDefault="0005639B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 по видам учебных занятий</w:t>
            </w:r>
            <w:r w:rsidR="00B248D5" w:rsidRPr="00D668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248D5"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и работы </w:t>
            </w:r>
            <w:proofErr w:type="gramStart"/>
            <w:r w:rsidR="00B248D5" w:rsidRPr="00D6687F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2119" w:type="dxa"/>
            <w:vMerge w:val="restart"/>
            <w:vAlign w:val="center"/>
          </w:tcPr>
          <w:p w:rsidR="0005639B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 w:rsidR="0005639B"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639B" w:rsidRPr="00D668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промежуточной аттестации</w:t>
            </w:r>
            <w:r w:rsidR="0005639B" w:rsidRPr="00D6687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 текущего </w:t>
            </w:r>
            <w:r w:rsidR="0005639B" w:rsidRPr="00D668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контроля успеваемости</w:t>
            </w:r>
          </w:p>
        </w:tc>
      </w:tr>
      <w:tr w:rsidR="00B248D5" w:rsidRPr="00D6687F" w:rsidTr="005061D4">
        <w:trPr>
          <w:cantSplit/>
          <w:trHeight w:val="886"/>
        </w:trPr>
        <w:tc>
          <w:tcPr>
            <w:tcW w:w="514" w:type="dxa"/>
            <w:vMerge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0" w:type="dxa"/>
            <w:vMerge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248D5" w:rsidRPr="00D6687F" w:rsidRDefault="00B248D5" w:rsidP="0028255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ПЗ</w:t>
            </w:r>
          </w:p>
        </w:tc>
        <w:tc>
          <w:tcPr>
            <w:tcW w:w="851" w:type="dxa"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858" w:type="dxa"/>
            <w:vAlign w:val="center"/>
          </w:tcPr>
          <w:p w:rsidR="00B248D5" w:rsidRPr="00D6687F" w:rsidRDefault="00B248D5" w:rsidP="00B24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ИФР</w:t>
            </w:r>
          </w:p>
        </w:tc>
        <w:tc>
          <w:tcPr>
            <w:tcW w:w="2119" w:type="dxa"/>
            <w:vMerge/>
            <w:vAlign w:val="center"/>
          </w:tcPr>
          <w:p w:rsidR="00B248D5" w:rsidRPr="00D6687F" w:rsidRDefault="00B248D5" w:rsidP="00282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D86" w:rsidRPr="00D6687F" w:rsidTr="005061D4">
        <w:tc>
          <w:tcPr>
            <w:tcW w:w="514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Подготовительный</w:t>
            </w:r>
          </w:p>
        </w:tc>
        <w:tc>
          <w:tcPr>
            <w:tcW w:w="425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194D86" w:rsidRPr="005C50C0" w:rsidRDefault="005C50C0" w:rsidP="005061D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r w:rsidR="005061D4">
              <w:rPr>
                <w:rFonts w:ascii="Times New Roman" w:hAnsi="Times New Roman" w:cs="Times New Roman"/>
                <w:sz w:val="22"/>
                <w:szCs w:val="22"/>
              </w:rPr>
              <w:t>прохождения подготовительного этапа</w:t>
            </w:r>
          </w:p>
        </w:tc>
      </w:tr>
      <w:tr w:rsidR="00194D86" w:rsidRPr="00D6687F" w:rsidTr="005061D4">
        <w:tc>
          <w:tcPr>
            <w:tcW w:w="514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Основной</w:t>
            </w:r>
          </w:p>
        </w:tc>
        <w:tc>
          <w:tcPr>
            <w:tcW w:w="425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194D86" w:rsidRPr="00D6687F" w:rsidRDefault="00194D86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D86" w:rsidRPr="00D6687F" w:rsidTr="005061D4">
        <w:tc>
          <w:tcPr>
            <w:tcW w:w="514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0" w:type="dxa"/>
            <w:vAlign w:val="center"/>
          </w:tcPr>
          <w:p w:rsidR="00194D86" w:rsidRPr="00D6687F" w:rsidRDefault="005C50C0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Заключительный</w:t>
            </w:r>
          </w:p>
        </w:tc>
        <w:tc>
          <w:tcPr>
            <w:tcW w:w="425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194D86" w:rsidRPr="00D6687F" w:rsidRDefault="00194D86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отчёта</w:t>
            </w:r>
          </w:p>
        </w:tc>
      </w:tr>
      <w:tr w:rsidR="00194D86" w:rsidRPr="00D6687F" w:rsidTr="005061D4">
        <w:tc>
          <w:tcPr>
            <w:tcW w:w="514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425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194D86" w:rsidRPr="00D6687F" w:rsidRDefault="00194D86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194D86" w:rsidRPr="00D6687F" w:rsidRDefault="00194D86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8D5" w:rsidRPr="00D6687F" w:rsidTr="005061D4">
        <w:tc>
          <w:tcPr>
            <w:tcW w:w="514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25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248D5" w:rsidRPr="00D6687F" w:rsidRDefault="00B248D5" w:rsidP="005061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B248D5" w:rsidRPr="00D6687F" w:rsidRDefault="00B248D5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2558" w:rsidRPr="00D6687F" w:rsidRDefault="00282558" w:rsidP="00FD5AC9">
      <w:pPr>
        <w:rPr>
          <w:rFonts w:ascii="Times New Roman" w:hAnsi="Times New Roman" w:cs="Times New Roman"/>
          <w:sz w:val="24"/>
          <w:szCs w:val="24"/>
        </w:rPr>
      </w:pPr>
    </w:p>
    <w:p w:rsidR="004A4B25" w:rsidRPr="00D6687F" w:rsidRDefault="004A4B25" w:rsidP="004A4B25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C859A5" w:rsidRPr="00D6687F" w:rsidRDefault="00C859A5" w:rsidP="00C859A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>Таблица заполняется отдельно по формам обучения (очная, очно-заочная, заочная);</w:t>
      </w:r>
    </w:p>
    <w:p w:rsidR="00425935" w:rsidRPr="00D6687F" w:rsidRDefault="00425935" w:rsidP="00C859A5">
      <w:pPr>
        <w:rPr>
          <w:rFonts w:ascii="Times New Roman" w:hAnsi="Times New Roman" w:cs="Times New Roman"/>
          <w:sz w:val="24"/>
          <w:szCs w:val="24"/>
        </w:rPr>
      </w:pPr>
    </w:p>
    <w:p w:rsidR="00425935" w:rsidRPr="00D6687F" w:rsidRDefault="00425935" w:rsidP="00C859A5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Содержание учебных занятий аудиторной контактной работы</w:t>
      </w:r>
      <w:r w:rsidR="001033B4" w:rsidRPr="00D6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3B4" w:rsidRPr="00D668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033B4" w:rsidRPr="00D6687F">
        <w:rPr>
          <w:rFonts w:ascii="Times New Roman" w:hAnsi="Times New Roman" w:cs="Times New Roman"/>
          <w:sz w:val="24"/>
          <w:szCs w:val="24"/>
        </w:rPr>
        <w:t xml:space="preserve"> с преподавателем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393"/>
        <w:gridCol w:w="6627"/>
      </w:tblGrid>
      <w:tr w:rsidR="00425935" w:rsidRPr="00D6687F" w:rsidTr="00146C5D">
        <w:tc>
          <w:tcPr>
            <w:tcW w:w="288" w:type="pct"/>
            <w:vAlign w:val="center"/>
          </w:tcPr>
          <w:p w:rsidR="00425935" w:rsidRPr="00D6687F" w:rsidRDefault="00425935" w:rsidP="00146C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250" w:type="pct"/>
            <w:vAlign w:val="center"/>
          </w:tcPr>
          <w:p w:rsidR="00425935" w:rsidRPr="00D6687F" w:rsidRDefault="00425935" w:rsidP="00146C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Этапы практики</w:t>
            </w:r>
          </w:p>
        </w:tc>
        <w:tc>
          <w:tcPr>
            <w:tcW w:w="3462" w:type="pct"/>
            <w:vAlign w:val="center"/>
          </w:tcPr>
          <w:p w:rsidR="00425935" w:rsidRPr="00D6687F" w:rsidRDefault="00425935" w:rsidP="004259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Содержание занятия</w:t>
            </w:r>
          </w:p>
        </w:tc>
      </w:tr>
      <w:tr w:rsidR="00425935" w:rsidRPr="00D6687F" w:rsidTr="00425935">
        <w:tc>
          <w:tcPr>
            <w:tcW w:w="288" w:type="pct"/>
          </w:tcPr>
          <w:p w:rsidR="00425935" w:rsidRPr="00D6687F" w:rsidRDefault="00425935" w:rsidP="00146C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0" w:type="pct"/>
          </w:tcPr>
          <w:p w:rsidR="00425935" w:rsidRPr="00D6687F" w:rsidRDefault="00AF34A4" w:rsidP="00146C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Подготовительный</w:t>
            </w:r>
          </w:p>
        </w:tc>
        <w:tc>
          <w:tcPr>
            <w:tcW w:w="3462" w:type="pct"/>
            <w:vAlign w:val="center"/>
          </w:tcPr>
          <w:p w:rsidR="00EE5BB8" w:rsidRDefault="00AF34A4" w:rsidP="00AF34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адач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решаемы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каждом этапе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практики. Требования к результатам прохождения практики.</w:t>
            </w:r>
            <w:r w:rsidR="00EE5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Требования, предъявляемые к отчётным материалам по практике.</w:t>
            </w:r>
          </w:p>
          <w:p w:rsidR="00AF34A4" w:rsidRDefault="00AF34A4" w:rsidP="00AF34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EE5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ыдача </w:t>
            </w:r>
            <w:proofErr w:type="gramStart"/>
            <w:r w:rsidR="00EE5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мся</w:t>
            </w:r>
            <w:proofErr w:type="gramEnd"/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рабочего плана проведения практики, 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ндивидуального типового задания.</w:t>
            </w:r>
            <w:r w:rsidRPr="00F03A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25935" w:rsidRPr="00D6687F" w:rsidRDefault="00FB32F6" w:rsidP="00FB32F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требованиями охраны труда, пожарной безопасности.</w:t>
            </w:r>
            <w:bookmarkEnd w:id="0"/>
          </w:p>
        </w:tc>
      </w:tr>
      <w:tr w:rsidR="00425935" w:rsidRPr="00D6687F" w:rsidTr="00425935">
        <w:tc>
          <w:tcPr>
            <w:tcW w:w="288" w:type="pct"/>
          </w:tcPr>
          <w:p w:rsidR="00425935" w:rsidRPr="00D6687F" w:rsidRDefault="00425935" w:rsidP="00146C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0" w:type="pct"/>
          </w:tcPr>
          <w:p w:rsidR="00425935" w:rsidRPr="00D6687F" w:rsidRDefault="00425935" w:rsidP="00146C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62" w:type="pct"/>
            <w:vAlign w:val="center"/>
          </w:tcPr>
          <w:p w:rsidR="00425935" w:rsidRPr="00D6687F" w:rsidRDefault="00425935" w:rsidP="004259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25935" w:rsidRDefault="00425935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AF34A4" w:rsidRPr="00D6687F" w:rsidRDefault="00AF34A4" w:rsidP="00AF34A4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AF34A4" w:rsidRPr="00AF34A4" w:rsidRDefault="00AF34A4" w:rsidP="00AF34A4">
      <w:pPr>
        <w:pStyle w:val="a3"/>
        <w:jc w:val="both"/>
        <w:rPr>
          <w:rFonts w:ascii="Times New Roman" w:hAnsi="Times New Roman" w:cs="Times New Roman"/>
          <w:bCs/>
          <w:i/>
          <w:color w:val="008000"/>
        </w:rPr>
      </w:pPr>
      <w:r w:rsidRPr="00AF34A4">
        <w:rPr>
          <w:rFonts w:ascii="Times New Roman" w:hAnsi="Times New Roman" w:cs="Times New Roman"/>
          <w:bCs/>
          <w:i/>
          <w:color w:val="008000"/>
        </w:rPr>
        <w:lastRenderedPageBreak/>
        <w:t>Для производственной практики в таблице указывается только подготовительный этап</w:t>
      </w:r>
      <w:r>
        <w:rPr>
          <w:rFonts w:ascii="Times New Roman" w:hAnsi="Times New Roman" w:cs="Times New Roman"/>
          <w:bCs/>
          <w:i/>
          <w:color w:val="008000"/>
        </w:rPr>
        <w:t xml:space="preserve">. Для учебной практике указываются только </w:t>
      </w:r>
      <w:proofErr w:type="gramStart"/>
      <w:r>
        <w:rPr>
          <w:rFonts w:ascii="Times New Roman" w:hAnsi="Times New Roman" w:cs="Times New Roman"/>
          <w:bCs/>
          <w:i/>
          <w:color w:val="008000"/>
        </w:rPr>
        <w:t>подготовительный</w:t>
      </w:r>
      <w:proofErr w:type="gramEnd"/>
      <w:r>
        <w:rPr>
          <w:rFonts w:ascii="Times New Roman" w:hAnsi="Times New Roman" w:cs="Times New Roman"/>
          <w:bCs/>
          <w:i/>
          <w:color w:val="008000"/>
        </w:rPr>
        <w:t xml:space="preserve"> и основной этапы.</w:t>
      </w:r>
    </w:p>
    <w:p w:rsidR="00AF34A4" w:rsidRPr="00AF34A4" w:rsidRDefault="00AF34A4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C859A5" w:rsidRPr="00D6687F" w:rsidRDefault="00C859A5" w:rsidP="00C859A5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D6687F">
        <w:rPr>
          <w:rFonts w:ascii="Times New Roman" w:eastAsia="Calibri" w:hAnsi="Times New Roman" w:cs="Times New Roman"/>
          <w:iCs/>
          <w:sz w:val="24"/>
          <w:szCs w:val="24"/>
        </w:rPr>
        <w:t>Иные формы работы обучающегося включают в себя:</w:t>
      </w:r>
      <w:proofErr w:type="gramEnd"/>
    </w:p>
    <w:p w:rsidR="00C859A5" w:rsidRPr="00D6687F" w:rsidRDefault="00C859A5" w:rsidP="00C859A5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самостоятельную работу обучающегося под контролем преподавателя, включая промежуточную аттестацию и текущий контроль успеваемости;</w:t>
      </w:r>
    </w:p>
    <w:p w:rsidR="00C859A5" w:rsidRPr="00D6687F" w:rsidRDefault="00C859A5" w:rsidP="00C859A5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групповую работу </w:t>
      </w:r>
      <w:proofErr w:type="gramStart"/>
      <w:r w:rsidRPr="00D6687F">
        <w:rPr>
          <w:rFonts w:ascii="Times New Roman" w:hAnsi="Times New Roman" w:cs="Times New Roman"/>
          <w:color w:val="0000FF"/>
          <w:sz w:val="24"/>
          <w:szCs w:val="24"/>
        </w:rPr>
        <w:t>обучающихся</w:t>
      </w:r>
      <w:proofErr w:type="gramEnd"/>
      <w:r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во взаимодействии друг с другом;</w:t>
      </w:r>
    </w:p>
    <w:p w:rsidR="00C859A5" w:rsidRPr="00D6687F" w:rsidRDefault="00C859A5" w:rsidP="00C859A5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самостоятельную работу обучающегося под контролем специалиста.</w:t>
      </w:r>
    </w:p>
    <w:p w:rsidR="00C859A5" w:rsidRDefault="00C859A5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194D86" w:rsidRDefault="00194D86" w:rsidP="00194D86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</w:p>
    <w:p w:rsidR="00194D86" w:rsidRPr="00194D86" w:rsidRDefault="00194D86" w:rsidP="00194D86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194D86">
        <w:rPr>
          <w:rFonts w:ascii="Times New Roman" w:hAnsi="Times New Roman" w:cs="Times New Roman"/>
          <w:bCs/>
          <w:i/>
          <w:color w:val="008000"/>
        </w:rPr>
        <w:t>Самостоятельная работа обучающегося под контролем специалиста реализуется в производственной практике.</w:t>
      </w:r>
    </w:p>
    <w:p w:rsidR="00194D86" w:rsidRPr="00194D86" w:rsidRDefault="00194D86" w:rsidP="00194D86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194D86">
        <w:rPr>
          <w:rFonts w:ascii="Times New Roman" w:hAnsi="Times New Roman" w:cs="Times New Roman"/>
          <w:bCs/>
          <w:i/>
          <w:color w:val="008000"/>
        </w:rPr>
        <w:t xml:space="preserve">Групповая работа </w:t>
      </w:r>
      <w:proofErr w:type="gramStart"/>
      <w:r w:rsidRPr="00194D86">
        <w:rPr>
          <w:rFonts w:ascii="Times New Roman" w:hAnsi="Times New Roman" w:cs="Times New Roman"/>
          <w:bCs/>
          <w:i/>
          <w:color w:val="008000"/>
        </w:rPr>
        <w:t>обучающихся</w:t>
      </w:r>
      <w:proofErr w:type="gramEnd"/>
      <w:r w:rsidRPr="00194D86">
        <w:rPr>
          <w:rFonts w:ascii="Times New Roman" w:hAnsi="Times New Roman" w:cs="Times New Roman"/>
          <w:bCs/>
          <w:i/>
          <w:color w:val="008000"/>
        </w:rPr>
        <w:t xml:space="preserve"> во взаимодействии друг с другом реализуется в учебной практике.</w:t>
      </w:r>
    </w:p>
    <w:p w:rsidR="00194D86" w:rsidRPr="00D6687F" w:rsidRDefault="00194D86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725800" w:rsidRPr="00D6687F" w:rsidRDefault="00E4395F" w:rsidP="000D7CA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 xml:space="preserve">Указание форм отчётности </w:t>
      </w:r>
      <w:r w:rsidR="00725800" w:rsidRPr="00D6687F">
        <w:rPr>
          <w:rFonts w:ascii="Times New Roman" w:hAnsi="Times New Roman" w:cs="Times New Roman"/>
          <w:b/>
          <w:sz w:val="24"/>
          <w:szCs w:val="24"/>
        </w:rPr>
        <w:t>по практике</w:t>
      </w:r>
    </w:p>
    <w:p w:rsidR="00725800" w:rsidRPr="00D6687F" w:rsidRDefault="00725800" w:rsidP="00853E45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F7579" w:rsidRPr="00D6687F" w:rsidRDefault="001F7579" w:rsidP="001F7579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по практике осуществляется в </w:t>
      </w:r>
      <w:r w:rsidR="00D56BF7" w:rsidRPr="00D6687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67D" w:rsidRPr="00D6687F">
        <w:rPr>
          <w:rFonts w:ascii="Times New Roman" w:hAnsi="Times New Roman" w:cs="Times New Roman"/>
          <w:color w:val="0000FF"/>
          <w:sz w:val="24"/>
          <w:szCs w:val="24"/>
        </w:rPr>
        <w:t>зачета/</w:t>
      </w:r>
      <w:r w:rsidR="00D56BF7" w:rsidRPr="00D6687F">
        <w:rPr>
          <w:rFonts w:ascii="Times New Roman" w:hAnsi="Times New Roman" w:cs="Times New Roman"/>
          <w:color w:val="0000FF"/>
          <w:sz w:val="24"/>
          <w:szCs w:val="24"/>
        </w:rPr>
        <w:t>диф</w:t>
      </w:r>
      <w:r w:rsidR="00CD68B2" w:rsidRPr="00D6687F">
        <w:rPr>
          <w:rFonts w:ascii="Times New Roman" w:hAnsi="Times New Roman" w:cs="Times New Roman"/>
          <w:color w:val="0000FF"/>
          <w:sz w:val="24"/>
          <w:szCs w:val="24"/>
        </w:rPr>
        <w:t>ференцированного</w:t>
      </w:r>
      <w:r w:rsidR="00D56BF7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зачета</w:t>
      </w:r>
      <w:r w:rsidR="002762F6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(зачета с оценкой)</w:t>
      </w:r>
      <w:r w:rsidR="00D56BF7"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6687F">
        <w:rPr>
          <w:rFonts w:ascii="Times New Roman" w:hAnsi="Times New Roman" w:cs="Times New Roman"/>
          <w:color w:val="3333FF"/>
          <w:sz w:val="24"/>
          <w:szCs w:val="24"/>
        </w:rPr>
        <w:t>Зачёт</w:t>
      </w:r>
      <w:proofErr w:type="gramEnd"/>
      <w:r w:rsidR="00CD68B2" w:rsidRPr="00D6687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D68B2" w:rsidRPr="00D6687F">
        <w:rPr>
          <w:rFonts w:ascii="Times New Roman" w:hAnsi="Times New Roman" w:cs="Times New Roman"/>
          <w:color w:val="3333FF"/>
          <w:sz w:val="24"/>
          <w:szCs w:val="24"/>
        </w:rPr>
        <w:t>дифференцированный зачет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2F6" w:rsidRPr="003E2CC4">
        <w:rPr>
          <w:rFonts w:ascii="Times New Roman" w:hAnsi="Times New Roman" w:cs="Times New Roman"/>
          <w:color w:val="0000FF"/>
          <w:sz w:val="24"/>
          <w:szCs w:val="24"/>
        </w:rPr>
        <w:t>(зачет с оценкой)</w:t>
      </w:r>
      <w:r w:rsidR="002762F6"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на основании </w:t>
      </w:r>
      <w:r w:rsidR="00D56BF7"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защиты 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подготовленного обучающимся </w:t>
      </w:r>
      <w:r w:rsidR="00194D86">
        <w:rPr>
          <w:rFonts w:ascii="Times New Roman" w:hAnsi="Times New Roman" w:cs="Times New Roman"/>
          <w:color w:val="000000"/>
          <w:sz w:val="24"/>
          <w:szCs w:val="24"/>
        </w:rPr>
        <w:t xml:space="preserve">отчета о прохождении практики, оформленного в соответствии с локальным нормативным актом, </w:t>
      </w:r>
      <w:r w:rsidR="00194D86" w:rsidRPr="00D6687F">
        <w:rPr>
          <w:rFonts w:ascii="Times New Roman" w:hAnsi="Times New Roman" w:cs="Times New Roman"/>
          <w:color w:val="000000"/>
          <w:sz w:val="24"/>
          <w:szCs w:val="24"/>
        </w:rPr>
        <w:t>регламентирующим порядок организации и проведения практик обучающихся в НИУ МГСУ</w:t>
      </w:r>
      <w:r w:rsidR="00194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1C0F" w:rsidRPr="00D6687F" w:rsidRDefault="00C11C0F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Фонд</w:t>
      </w:r>
      <w:r w:rsidR="00D6687F">
        <w:rPr>
          <w:rFonts w:ascii="Times New Roman" w:hAnsi="Times New Roman" w:cs="Times New Roman"/>
          <w:sz w:val="24"/>
          <w:szCs w:val="24"/>
        </w:rPr>
        <w:t>ом</w:t>
      </w:r>
      <w:r w:rsidRPr="00D6687F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D668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687F">
        <w:rPr>
          <w:rFonts w:ascii="Times New Roman" w:hAnsi="Times New Roman" w:cs="Times New Roman"/>
          <w:sz w:val="24"/>
          <w:szCs w:val="24"/>
        </w:rPr>
        <w:t>я проведения промежуточной атт</w:t>
      </w:r>
      <w:r w:rsidR="00D6687F" w:rsidRPr="00D6687F">
        <w:rPr>
          <w:rFonts w:ascii="Times New Roman" w:hAnsi="Times New Roman" w:cs="Times New Roman"/>
          <w:sz w:val="24"/>
          <w:szCs w:val="24"/>
        </w:rPr>
        <w:t>естации обучающихся по практике</w:t>
      </w:r>
      <w:r w:rsidRPr="00D6687F">
        <w:rPr>
          <w:rFonts w:ascii="Times New Roman" w:hAnsi="Times New Roman" w:cs="Times New Roman"/>
          <w:sz w:val="24"/>
          <w:szCs w:val="24"/>
        </w:rPr>
        <w:t xml:space="preserve"> является Приложение 1 к программе</w:t>
      </w:r>
      <w:r w:rsidR="00934995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D6687F">
        <w:rPr>
          <w:rFonts w:ascii="Times New Roman" w:hAnsi="Times New Roman" w:cs="Times New Roman"/>
          <w:sz w:val="24"/>
          <w:szCs w:val="24"/>
        </w:rPr>
        <w:t>.</w:t>
      </w:r>
    </w:p>
    <w:p w:rsidR="00C11C0F" w:rsidRPr="00D6687F" w:rsidRDefault="00C11C0F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95F" w:rsidRPr="00D6687F" w:rsidRDefault="00E4395F" w:rsidP="00E4395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Перечень учебной литературы и ресурсов сети "Интернет", необходимых для проведения практики</w:t>
      </w:r>
    </w:p>
    <w:p w:rsidR="00A972FD" w:rsidRPr="00221E61" w:rsidRDefault="00A972FD" w:rsidP="00A972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59A5" w:rsidRPr="00221E61" w:rsidRDefault="00C859A5" w:rsidP="00C859A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При прохождении практики </w:t>
      </w:r>
      <w:proofErr w:type="gramStart"/>
      <w:r w:rsidRPr="00221E61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 может использовать учебные издания и учебно-методические материалы, имеющиеся в научно-технической библиотеке НИУ МГСУ и/или размещённые в Электронных библиотечных системах.</w:t>
      </w:r>
    </w:p>
    <w:p w:rsidR="00D271A4" w:rsidRPr="00221E61" w:rsidRDefault="00194D86" w:rsidP="00D271A4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1E61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C859A5" w:rsidRPr="00221E61">
        <w:rPr>
          <w:rFonts w:ascii="Times New Roman" w:hAnsi="Times New Roman" w:cs="Times New Roman"/>
          <w:sz w:val="24"/>
          <w:szCs w:val="24"/>
          <w:lang w:eastAsia="en-US"/>
        </w:rPr>
        <w:t xml:space="preserve">еречень учебных изданий и учебно-методических материалов представлен в Приложении 2 к программе </w:t>
      </w:r>
      <w:r w:rsidR="00D271A4" w:rsidRPr="00221E61">
        <w:rPr>
          <w:rFonts w:ascii="Times New Roman" w:hAnsi="Times New Roman" w:cs="Times New Roman"/>
          <w:sz w:val="24"/>
          <w:szCs w:val="24"/>
          <w:lang w:eastAsia="en-US"/>
        </w:rPr>
        <w:t>практики</w:t>
      </w:r>
      <w:r w:rsidR="00C859A5" w:rsidRPr="00221E6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271A4" w:rsidRPr="00D6687F" w:rsidRDefault="00D271A4" w:rsidP="00D271A4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При прохождении практики используются ресурсы информационно-телекоммуникационной сети «Интернет» в соответствии с Приложением 3 к программе практики.</w:t>
      </w:r>
    </w:p>
    <w:p w:rsidR="00E14AE9" w:rsidRPr="00D6687F" w:rsidRDefault="00E14AE9" w:rsidP="00E4395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sz w:val="24"/>
          <w:szCs w:val="24"/>
        </w:rPr>
      </w:pPr>
    </w:p>
    <w:p w:rsidR="00E4395F" w:rsidRPr="00D6687F" w:rsidRDefault="00E4395F" w:rsidP="00E4395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A972FD" w:rsidRPr="00D6687F" w:rsidRDefault="00A972FD" w:rsidP="00A972FD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75E8B" w:rsidRPr="00D6687F" w:rsidRDefault="00075E8B" w:rsidP="00075E8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При проведении практики используются следующие виды информационных технологий:</w:t>
      </w:r>
    </w:p>
    <w:p w:rsidR="00075E8B" w:rsidRPr="00D6687F" w:rsidRDefault="00075E8B" w:rsidP="00075E8B">
      <w:pPr>
        <w:pStyle w:val="a3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информационные технологии поиска и обработки данных, </w:t>
      </w:r>
    </w:p>
    <w:p w:rsidR="00075E8B" w:rsidRPr="00D6687F" w:rsidRDefault="00075E8B" w:rsidP="00075E8B">
      <w:pPr>
        <w:pStyle w:val="a3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информационные технологии для управления и принятия решений,</w:t>
      </w:r>
    </w:p>
    <w:p w:rsidR="00075E8B" w:rsidRPr="00D6687F" w:rsidRDefault="00075E8B" w:rsidP="00075E8B">
      <w:pPr>
        <w:pStyle w:val="a3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информационн</w:t>
      </w:r>
      <w:r w:rsidR="00EE429A">
        <w:rPr>
          <w:rFonts w:ascii="Times New Roman" w:hAnsi="Times New Roman" w:cs="Times New Roman"/>
          <w:color w:val="0000FF"/>
          <w:sz w:val="24"/>
          <w:szCs w:val="24"/>
        </w:rPr>
        <w:t>о-коммуникационны</w:t>
      </w:r>
      <w:r w:rsidRPr="00D6687F">
        <w:rPr>
          <w:rFonts w:ascii="Times New Roman" w:hAnsi="Times New Roman" w:cs="Times New Roman"/>
          <w:color w:val="0000FF"/>
          <w:sz w:val="24"/>
          <w:szCs w:val="24"/>
        </w:rPr>
        <w:t>е технологии;</w:t>
      </w:r>
    </w:p>
    <w:p w:rsidR="00075E8B" w:rsidRPr="00D6687F" w:rsidRDefault="00075E8B" w:rsidP="00075E8B">
      <w:pPr>
        <w:pStyle w:val="a3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технологии </w:t>
      </w:r>
      <w:r w:rsidR="00EE429A">
        <w:rPr>
          <w:rFonts w:ascii="Times New Roman" w:hAnsi="Times New Roman" w:cs="Times New Roman"/>
          <w:color w:val="0000FF"/>
          <w:sz w:val="24"/>
          <w:szCs w:val="24"/>
        </w:rPr>
        <w:t>информационного</w:t>
      </w:r>
      <w:r w:rsidR="00EE429A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color w:val="0000FF"/>
          <w:sz w:val="24"/>
          <w:szCs w:val="24"/>
        </w:rPr>
        <w:t>моделирования.</w:t>
      </w:r>
    </w:p>
    <w:p w:rsidR="00D271A4" w:rsidRPr="00D6687F" w:rsidRDefault="00D271A4" w:rsidP="00D271A4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Перечень информационных справочных систем (включая информационно-библиотечные системы) указан в Приложении 3 к программе практики.</w:t>
      </w:r>
    </w:p>
    <w:p w:rsidR="00194D86" w:rsidRPr="00D6687F" w:rsidRDefault="00194D86" w:rsidP="00194D86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Перечень программного обеспечения практики приведен в При</w:t>
      </w:r>
      <w:r>
        <w:rPr>
          <w:rFonts w:ascii="Times New Roman" w:hAnsi="Times New Roman" w:cs="Times New Roman"/>
          <w:sz w:val="24"/>
          <w:szCs w:val="24"/>
        </w:rPr>
        <w:t>ложении 4 к программе практики.</w:t>
      </w:r>
    </w:p>
    <w:p w:rsidR="00194D86" w:rsidRPr="00D6687F" w:rsidRDefault="00194D86" w:rsidP="00E439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395F" w:rsidRPr="00EE429A" w:rsidRDefault="00E4395F" w:rsidP="00E4395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9A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</w:t>
      </w:r>
      <w:r w:rsidR="00EE429A" w:rsidRPr="00EE429A">
        <w:rPr>
          <w:rFonts w:ascii="Times New Roman" w:hAnsi="Times New Roman" w:cs="Times New Roman"/>
          <w:b/>
          <w:sz w:val="24"/>
          <w:szCs w:val="24"/>
        </w:rPr>
        <w:t>ой</w:t>
      </w:r>
      <w:r w:rsidRPr="00EE429A">
        <w:rPr>
          <w:rFonts w:ascii="Times New Roman" w:hAnsi="Times New Roman" w:cs="Times New Roman"/>
          <w:b/>
          <w:sz w:val="24"/>
          <w:szCs w:val="24"/>
        </w:rPr>
        <w:t xml:space="preserve"> для проведения практики</w:t>
      </w:r>
    </w:p>
    <w:p w:rsidR="00C00598" w:rsidRPr="00D6687F" w:rsidRDefault="00C00598" w:rsidP="00E4395F">
      <w:pPr>
        <w:pStyle w:val="a3"/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95F" w:rsidRPr="00D6687F" w:rsidRDefault="00E4395F" w:rsidP="00075E8B">
      <w:pPr>
        <w:pStyle w:val="a3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Перечень материально-технического обеспечения и программного обеспечения </w:t>
      </w:r>
      <w:r w:rsidR="00075E8B" w:rsidRPr="00D6687F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D6687F">
        <w:rPr>
          <w:rFonts w:ascii="Times New Roman" w:hAnsi="Times New Roman" w:cs="Times New Roman"/>
          <w:sz w:val="24"/>
          <w:szCs w:val="24"/>
        </w:rPr>
        <w:t xml:space="preserve">приведен в Приложении 4 к программе практики. </w:t>
      </w:r>
    </w:p>
    <w:p w:rsidR="00E4395F" w:rsidRPr="00D6687F" w:rsidRDefault="00E4395F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C0F" w:rsidRPr="00D6687F" w:rsidRDefault="006C7931" w:rsidP="002C2C83">
      <w:pPr>
        <w:pStyle w:val="a3"/>
        <w:ind w:left="0" w:firstLine="540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 w:rsidRPr="00D6687F">
        <w:rPr>
          <w:rFonts w:ascii="TimesNewRomanPSMT" w:hAnsi="TimesNewRomanPSMT" w:cs="TimesNewRomanPSMT"/>
          <w:color w:val="FF0000"/>
          <w:sz w:val="24"/>
          <w:szCs w:val="24"/>
          <w:lang w:eastAsia="en-US"/>
        </w:rPr>
        <w:br w:type="page"/>
      </w:r>
      <w:r w:rsidR="00C11C0F" w:rsidRPr="00D6687F"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 xml:space="preserve">Приложение 1 к </w:t>
      </w:r>
      <w:r w:rsidR="002C2C83" w:rsidRPr="00D6687F">
        <w:rPr>
          <w:rFonts w:ascii="TimesNewRomanPSMT" w:hAnsi="TimesNewRomanPSMT" w:cs="TimesNewRomanPSMT"/>
          <w:sz w:val="24"/>
          <w:szCs w:val="24"/>
          <w:lang w:eastAsia="en-US"/>
        </w:rPr>
        <w:t>программе</w:t>
      </w:r>
    </w:p>
    <w:p w:rsidR="00C11C0F" w:rsidRPr="00D6687F" w:rsidRDefault="00C11C0F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C11C0F" w:rsidRPr="00D6687F" w:rsidTr="00A218F9">
        <w:tc>
          <w:tcPr>
            <w:tcW w:w="1274" w:type="pct"/>
            <w:vAlign w:val="center"/>
          </w:tcPr>
          <w:p w:rsidR="00C11C0F" w:rsidRPr="00D6687F" w:rsidRDefault="00C11C0F" w:rsidP="002C2C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C11C0F" w:rsidRPr="00D6687F" w:rsidRDefault="00C11C0F" w:rsidP="000D7C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611103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C11C0F" w:rsidRPr="00D6687F" w:rsidTr="00A218F9">
        <w:tc>
          <w:tcPr>
            <w:tcW w:w="1274" w:type="pct"/>
          </w:tcPr>
          <w:p w:rsidR="00C11C0F" w:rsidRPr="00D6687F" w:rsidRDefault="00C11C0F" w:rsidP="002C2C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</w:tcPr>
          <w:p w:rsidR="00C11C0F" w:rsidRPr="00D6687F" w:rsidRDefault="00C11C0F" w:rsidP="002C2C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C11C0F" w:rsidRPr="00D6687F" w:rsidRDefault="00C11C0F" w:rsidP="00C11C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D6687F" w:rsidTr="00B7567D">
        <w:trPr>
          <w:trHeight w:val="20"/>
        </w:trPr>
        <w:tc>
          <w:tcPr>
            <w:tcW w:w="1957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разработки/</w:t>
            </w:r>
            <w:r w:rsidR="007C6461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обновления</w:t>
            </w:r>
          </w:p>
        </w:tc>
        <w:tc>
          <w:tcPr>
            <w:tcW w:w="3043" w:type="pct"/>
            <w:vAlign w:val="center"/>
          </w:tcPr>
          <w:p w:rsidR="00C11C0F" w:rsidRPr="00D6687F" w:rsidRDefault="00C11C0F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1C0F" w:rsidRPr="00D6687F" w:rsidRDefault="00C11C0F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:rsidR="002C2C83" w:rsidRPr="00D6687F" w:rsidRDefault="000D7CAD" w:rsidP="002C2C8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E4395F" w:rsidRPr="00D6687F" w:rsidRDefault="00E4395F" w:rsidP="00E4395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7F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</w:t>
      </w:r>
      <w:proofErr w:type="gramStart"/>
      <w:r w:rsidRPr="00D6687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687F">
        <w:rPr>
          <w:rFonts w:ascii="Times New Roman" w:hAnsi="Times New Roman" w:cs="Times New Roman"/>
          <w:b/>
          <w:sz w:val="24"/>
          <w:szCs w:val="24"/>
        </w:rPr>
        <w:t xml:space="preserve"> по практике</w:t>
      </w:r>
    </w:p>
    <w:p w:rsidR="00E4395F" w:rsidRPr="00D6687F" w:rsidRDefault="00E4395F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66A7E" w:rsidRPr="00D6687F" w:rsidRDefault="00366A7E" w:rsidP="007B1B46">
      <w:pPr>
        <w:numPr>
          <w:ilvl w:val="0"/>
          <w:numId w:val="15"/>
        </w:num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11C0F" w:rsidRPr="00D6687F" w:rsidRDefault="00C11C0F" w:rsidP="00C11C0F">
      <w:pPr>
        <w:pStyle w:val="Default"/>
        <w:jc w:val="center"/>
        <w:rPr>
          <w:sz w:val="20"/>
          <w:szCs w:val="20"/>
        </w:rPr>
      </w:pPr>
    </w:p>
    <w:p w:rsidR="001D5DF9" w:rsidRPr="001D5DF9" w:rsidRDefault="001D5DF9" w:rsidP="001D5D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DF9">
        <w:rPr>
          <w:rFonts w:ascii="Times New Roman" w:hAnsi="Times New Roman" w:cs="Times New Roman"/>
          <w:sz w:val="24"/>
          <w:szCs w:val="24"/>
        </w:rPr>
        <w:t>Оценивание формирования компетенций производится на основе показателей оценивания, указанных в п.2. программы и в п.1.1 ФОС.</w:t>
      </w:r>
    </w:p>
    <w:p w:rsidR="001D5DF9" w:rsidRPr="001D5DF9" w:rsidRDefault="001D5DF9" w:rsidP="001D5D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DF9">
        <w:rPr>
          <w:rFonts w:ascii="Times New Roman" w:hAnsi="Times New Roman" w:cs="Times New Roman"/>
          <w:sz w:val="24"/>
          <w:szCs w:val="24"/>
        </w:rPr>
        <w:t xml:space="preserve">Связь компетенций, </w:t>
      </w:r>
      <w:r w:rsidRPr="00992F79">
        <w:rPr>
          <w:rFonts w:ascii="Times New Roman" w:hAnsi="Times New Roman" w:cs="Times New Roman"/>
          <w:sz w:val="24"/>
          <w:szCs w:val="24"/>
        </w:rPr>
        <w:t xml:space="preserve">индикаторов достижения компетенций и показателей </w:t>
      </w:r>
      <w:r w:rsidRPr="001D5DF9">
        <w:rPr>
          <w:rFonts w:ascii="Times New Roman" w:hAnsi="Times New Roman" w:cs="Times New Roman"/>
          <w:sz w:val="24"/>
          <w:szCs w:val="24"/>
        </w:rPr>
        <w:t>оценивания приведена в п.2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1D5DF9">
        <w:rPr>
          <w:rFonts w:ascii="Times New Roman" w:hAnsi="Times New Roman" w:cs="Times New Roman"/>
          <w:sz w:val="24"/>
          <w:szCs w:val="24"/>
        </w:rPr>
        <w:t>.</w:t>
      </w:r>
    </w:p>
    <w:p w:rsidR="001033B4" w:rsidRPr="00D6687F" w:rsidRDefault="001033B4" w:rsidP="00C11C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3B4" w:rsidRPr="00D6687F" w:rsidRDefault="001033B4" w:rsidP="002930FD">
      <w:pPr>
        <w:pStyle w:val="a3"/>
        <w:numPr>
          <w:ilvl w:val="1"/>
          <w:numId w:val="25"/>
        </w:numPr>
        <w:tabs>
          <w:tab w:val="left" w:pos="1134"/>
          <w:tab w:val="left" w:pos="1276"/>
        </w:tabs>
        <w:spacing w:line="276" w:lineRule="auto"/>
        <w:ind w:hanging="73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Описание показателей и форм оценивания компетенций</w:t>
      </w:r>
    </w:p>
    <w:p w:rsidR="001D5DF9" w:rsidRDefault="001D5DF9" w:rsidP="006861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DF9" w:rsidRPr="001D5DF9" w:rsidRDefault="001D5DF9" w:rsidP="001D5D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DF9">
        <w:rPr>
          <w:rFonts w:ascii="Times New Roman" w:hAnsi="Times New Roman" w:cs="Times New Roman"/>
          <w:sz w:val="24"/>
          <w:szCs w:val="24"/>
        </w:rPr>
        <w:t xml:space="preserve">Оценивание уровня освоения </w:t>
      </w:r>
      <w:proofErr w:type="gramStart"/>
      <w:r w:rsidRPr="001D5DF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D5DF9">
        <w:rPr>
          <w:rFonts w:ascii="Times New Roman" w:hAnsi="Times New Roman" w:cs="Times New Roman"/>
          <w:sz w:val="24"/>
          <w:szCs w:val="24"/>
        </w:rPr>
        <w:t xml:space="preserve"> компетенций осуществляется с помощью форм промежуточной аттестации. 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D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практике</w:t>
      </w:r>
      <w:r w:rsidRPr="001D5DF9">
        <w:rPr>
          <w:rFonts w:ascii="Times New Roman" w:hAnsi="Times New Roman" w:cs="Times New Roman"/>
          <w:sz w:val="24"/>
          <w:szCs w:val="24"/>
        </w:rPr>
        <w:t xml:space="preserve">, с помощью которых производится оценивание, указаны в учебном плане и в п.3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D5DF9">
        <w:rPr>
          <w:rFonts w:ascii="Times New Roman" w:hAnsi="Times New Roman" w:cs="Times New Roman"/>
          <w:sz w:val="24"/>
          <w:szCs w:val="24"/>
        </w:rPr>
        <w:t>.</w:t>
      </w:r>
    </w:p>
    <w:p w:rsidR="001D5DF9" w:rsidRPr="001D5DF9" w:rsidRDefault="001D5DF9" w:rsidP="001D5D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DF9">
        <w:rPr>
          <w:rFonts w:ascii="Times New Roman" w:hAnsi="Times New Roman" w:cs="Times New Roman"/>
          <w:sz w:val="24"/>
          <w:szCs w:val="24"/>
        </w:rPr>
        <w:t xml:space="preserve">В таблице приведена информация о формировании результатов </w:t>
      </w:r>
      <w:proofErr w:type="gramStart"/>
      <w:r w:rsidRPr="001D5DF9">
        <w:rPr>
          <w:rFonts w:ascii="Times New Roman" w:hAnsi="Times New Roman" w:cs="Times New Roman"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sz w:val="24"/>
          <w:szCs w:val="24"/>
        </w:rPr>
        <w:t>практике</w:t>
      </w:r>
      <w:proofErr w:type="gramEnd"/>
      <w:r w:rsidRPr="001D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этапам практики</w:t>
      </w:r>
      <w:r w:rsidRPr="001D5DF9">
        <w:rPr>
          <w:rFonts w:ascii="Times New Roman" w:hAnsi="Times New Roman" w:cs="Times New Roman"/>
          <w:sz w:val="24"/>
          <w:szCs w:val="24"/>
        </w:rPr>
        <w:t>, а также о контроле показателей оценивания компетенций формами оценивания.</w:t>
      </w:r>
    </w:p>
    <w:p w:rsidR="001D5DF9" w:rsidRDefault="001D5DF9" w:rsidP="006861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131"/>
        <w:gridCol w:w="3227"/>
      </w:tblGrid>
      <w:tr w:rsidR="009E7D12" w:rsidRPr="00D6687F" w:rsidTr="009E7D12">
        <w:trPr>
          <w:trHeight w:val="501"/>
        </w:trPr>
        <w:tc>
          <w:tcPr>
            <w:tcW w:w="2723" w:type="pct"/>
            <w:vAlign w:val="center"/>
          </w:tcPr>
          <w:p w:rsidR="00F96F12" w:rsidRPr="00F67DB2" w:rsidRDefault="00F96F12" w:rsidP="00F96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D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оценивания</w:t>
            </w:r>
          </w:p>
          <w:p w:rsidR="009E7D12" w:rsidRPr="00D6687F" w:rsidRDefault="00F96F12" w:rsidP="00F96F1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7DB2">
              <w:rPr>
                <w:rFonts w:ascii="Times New Roman" w:hAnsi="Times New Roman" w:cs="Times New Roman"/>
                <w:sz w:val="22"/>
                <w:szCs w:val="22"/>
              </w:rPr>
              <w:t xml:space="preserve">(результата </w:t>
            </w:r>
            <w:proofErr w:type="gramStart"/>
            <w:r w:rsidRPr="00F67DB2"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практике</w:t>
            </w:r>
            <w:proofErr w:type="gramEnd"/>
            <w:r w:rsidRPr="00F67DB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9E7D12" w:rsidRPr="00D6687F" w:rsidRDefault="009E7D12" w:rsidP="00CD68B2">
            <w:pPr>
              <w:ind w:left="-108" w:right="-15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Номера этапов практики</w:t>
            </w:r>
          </w:p>
        </w:tc>
        <w:tc>
          <w:tcPr>
            <w:tcW w:w="1686" w:type="pct"/>
            <w:tcBorders>
              <w:left w:val="single" w:sz="4" w:space="0" w:color="auto"/>
            </w:tcBorders>
            <w:vAlign w:val="center"/>
          </w:tcPr>
          <w:p w:rsidR="009E7D12" w:rsidRPr="00D6687F" w:rsidRDefault="002930FD" w:rsidP="0093499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оценивания (</w:t>
            </w:r>
            <w:r w:rsidR="00934995" w:rsidRPr="00F96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</w:t>
            </w:r>
            <w:r w:rsidR="009E7D12" w:rsidRPr="00F96F12">
              <w:rPr>
                <w:rFonts w:ascii="Times New Roman" w:hAnsi="Times New Roman" w:cs="Times New Roman"/>
                <w:sz w:val="22"/>
                <w:szCs w:val="22"/>
              </w:rPr>
              <w:t xml:space="preserve"> промежуточной аттестации</w:t>
            </w:r>
            <w:r w:rsidRPr="00F96F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E7D12" w:rsidRPr="00D6687F" w:rsidTr="009E7D12">
        <w:tc>
          <w:tcPr>
            <w:tcW w:w="2723" w:type="pct"/>
          </w:tcPr>
          <w:p w:rsidR="009E7D12" w:rsidRPr="00D6687F" w:rsidRDefault="009E7D12" w:rsidP="00B7567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9E7D12" w:rsidRPr="00D6687F" w:rsidRDefault="009E7D12" w:rsidP="009E7D1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6" w:type="pct"/>
            <w:tcBorders>
              <w:left w:val="single" w:sz="4" w:space="0" w:color="auto"/>
            </w:tcBorders>
          </w:tcPr>
          <w:p w:rsidR="009E7D12" w:rsidRPr="00D6687F" w:rsidRDefault="009E7D12" w:rsidP="00B7567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D308A" w:rsidRPr="00D6687F" w:rsidRDefault="005D308A" w:rsidP="00C11C0F">
      <w:pPr>
        <w:pStyle w:val="Default"/>
        <w:jc w:val="center"/>
        <w:rPr>
          <w:sz w:val="20"/>
          <w:szCs w:val="20"/>
        </w:rPr>
      </w:pPr>
    </w:p>
    <w:p w:rsidR="004A4B25" w:rsidRPr="00D6687F" w:rsidRDefault="004A4B25" w:rsidP="004A4B25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bCs/>
          <w:iCs/>
          <w:color w:val="008000"/>
        </w:rPr>
      </w:pPr>
      <w:r w:rsidRPr="00D6687F">
        <w:rPr>
          <w:rFonts w:ascii="Times New Roman" w:hAnsi="Times New Roman" w:cs="Times New Roman"/>
          <w:bCs/>
          <w:iCs/>
          <w:color w:val="008000"/>
        </w:rPr>
        <w:t>Комментарий:</w:t>
      </w:r>
    </w:p>
    <w:p w:rsidR="009E7D12" w:rsidRPr="000361AD" w:rsidRDefault="009E7D12" w:rsidP="000361AD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bCs/>
          <w:i/>
          <w:iCs/>
          <w:color w:val="008000"/>
        </w:rPr>
      </w:pPr>
      <w:r w:rsidRPr="000361AD">
        <w:rPr>
          <w:rFonts w:ascii="Times New Roman" w:hAnsi="Times New Roman" w:cs="Times New Roman"/>
          <w:bCs/>
          <w:i/>
          <w:iCs/>
          <w:color w:val="008000"/>
        </w:rPr>
        <w:t>Первый столбец таблицы п.1 заполняется в точном соответствии с таблицей п.3 программы практики.</w:t>
      </w:r>
    </w:p>
    <w:p w:rsidR="009E7D12" w:rsidRPr="000361AD" w:rsidRDefault="009E7D12" w:rsidP="000361AD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bCs/>
          <w:i/>
          <w:iCs/>
          <w:color w:val="008000"/>
        </w:rPr>
      </w:pPr>
      <w:r w:rsidRPr="000361AD">
        <w:rPr>
          <w:rFonts w:ascii="Times New Roman" w:hAnsi="Times New Roman" w:cs="Times New Roman"/>
          <w:bCs/>
          <w:i/>
          <w:iCs/>
          <w:color w:val="008000"/>
        </w:rPr>
        <w:t>Каждый из этапов практики должен относиться хотя бы к одному из показателей оценивания (результату обучения).</w:t>
      </w:r>
    </w:p>
    <w:p w:rsidR="009E7D12" w:rsidRPr="000361AD" w:rsidRDefault="009E7D12" w:rsidP="000361AD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 w:cs="Times New Roman"/>
          <w:bCs/>
          <w:i/>
          <w:iCs/>
          <w:color w:val="008000"/>
        </w:rPr>
      </w:pPr>
      <w:r w:rsidRPr="000361AD">
        <w:rPr>
          <w:rFonts w:ascii="Times New Roman" w:hAnsi="Times New Roman" w:cs="Times New Roman"/>
          <w:bCs/>
          <w:i/>
          <w:iCs/>
          <w:color w:val="008000"/>
        </w:rPr>
        <w:t>Каждый из показателей оценивания (результатов обучения) должен проверяться хотя бы одн</w:t>
      </w:r>
      <w:r w:rsidR="00934995">
        <w:rPr>
          <w:rFonts w:ascii="Times New Roman" w:hAnsi="Times New Roman" w:cs="Times New Roman"/>
          <w:bCs/>
          <w:i/>
          <w:iCs/>
          <w:color w:val="008000"/>
        </w:rPr>
        <w:t>ой</w:t>
      </w:r>
      <w:r w:rsidRPr="000361AD">
        <w:rPr>
          <w:rFonts w:ascii="Times New Roman" w:hAnsi="Times New Roman" w:cs="Times New Roman"/>
          <w:bCs/>
          <w:i/>
          <w:iCs/>
          <w:color w:val="008000"/>
        </w:rPr>
        <w:t xml:space="preserve"> </w:t>
      </w:r>
      <w:r w:rsidR="00934995">
        <w:rPr>
          <w:rFonts w:ascii="Times New Roman" w:hAnsi="Times New Roman" w:cs="Times New Roman"/>
          <w:bCs/>
          <w:i/>
          <w:iCs/>
          <w:color w:val="008000"/>
        </w:rPr>
        <w:t>формой</w:t>
      </w:r>
      <w:r w:rsidR="00F96F12">
        <w:rPr>
          <w:rFonts w:ascii="Times New Roman" w:hAnsi="Times New Roman" w:cs="Times New Roman"/>
          <w:bCs/>
          <w:i/>
          <w:iCs/>
          <w:color w:val="008000"/>
        </w:rPr>
        <w:t xml:space="preserve"> промежуточной аттестации.</w:t>
      </w:r>
    </w:p>
    <w:p w:rsidR="004A4B25" w:rsidRPr="00D6687F" w:rsidRDefault="004A4B25" w:rsidP="00C11C0F">
      <w:pPr>
        <w:pStyle w:val="Default"/>
        <w:jc w:val="center"/>
        <w:rPr>
          <w:sz w:val="20"/>
          <w:szCs w:val="20"/>
        </w:rPr>
      </w:pPr>
    </w:p>
    <w:p w:rsidR="002930FD" w:rsidRPr="00D6687F" w:rsidRDefault="002930FD" w:rsidP="002930FD">
      <w:pPr>
        <w:pStyle w:val="a3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Описание шкалы оценивания и критериев оценивания</w:t>
      </w:r>
    </w:p>
    <w:p w:rsidR="002930FD" w:rsidRPr="00D6687F" w:rsidRDefault="002930FD" w:rsidP="002930FD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E14AE9" w:rsidRPr="00D6687F" w:rsidRDefault="00E14AE9" w:rsidP="00E14AE9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При проведении промежуточной аттестации в форме зачёта используется шкала оценивания: «Не зачтено», «Зачтено».</w:t>
      </w:r>
    </w:p>
    <w:p w:rsidR="00E14AE9" w:rsidRPr="00D6687F" w:rsidRDefault="00E14AE9" w:rsidP="00E14AE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p w:rsidR="00E14AE9" w:rsidRPr="00D6687F" w:rsidRDefault="00E14AE9" w:rsidP="00E14AE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</w:t>
      </w:r>
      <w:r w:rsidRPr="00D6687F">
        <w:rPr>
          <w:rFonts w:ascii="Times New Roman" w:hAnsi="Times New Roman" w:cs="Times New Roman"/>
          <w:bCs/>
          <w:i/>
          <w:color w:val="008000"/>
        </w:rPr>
        <w:t>:</w:t>
      </w:r>
    </w:p>
    <w:p w:rsidR="00E14AE9" w:rsidRPr="00D6687F" w:rsidRDefault="00E14AE9" w:rsidP="00E14AE9">
      <w:pPr>
        <w:ind w:firstLine="709"/>
        <w:contextualSpacing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 xml:space="preserve">В случае отсутствия в УП зачета по </w:t>
      </w:r>
      <w:r w:rsidR="0097625E" w:rsidRPr="00D6687F">
        <w:rPr>
          <w:rFonts w:ascii="Times New Roman" w:hAnsi="Times New Roman" w:cs="Times New Roman"/>
          <w:bCs/>
          <w:i/>
          <w:color w:val="008000"/>
        </w:rPr>
        <w:t xml:space="preserve">практике </w:t>
      </w:r>
      <w:r w:rsidRPr="00D6687F">
        <w:rPr>
          <w:rFonts w:ascii="Times New Roman" w:hAnsi="Times New Roman" w:cs="Times New Roman"/>
          <w:bCs/>
          <w:i/>
          <w:color w:val="008000"/>
        </w:rPr>
        <w:t>абзац удаляется.</w:t>
      </w:r>
    </w:p>
    <w:p w:rsidR="00E14AE9" w:rsidRPr="00D6687F" w:rsidRDefault="00E14AE9" w:rsidP="00E14AE9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14AE9" w:rsidRPr="00D6687F" w:rsidRDefault="00E14AE9" w:rsidP="00E14AE9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color w:val="0000FF"/>
          <w:sz w:val="24"/>
          <w:szCs w:val="24"/>
        </w:rPr>
        <w:t>При проведении промежуточной аттестации в форме дифференцированного зачёта (зачета с оценкой)</w:t>
      </w:r>
      <w:r w:rsidR="005A7E4A" w:rsidRPr="00D6687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6687F">
        <w:rPr>
          <w:rFonts w:ascii="Times New Roman" w:hAnsi="Times New Roman" w:cs="Times New Roman"/>
          <w:color w:val="0000FF"/>
          <w:sz w:val="24"/>
          <w:szCs w:val="24"/>
        </w:rPr>
        <w:t>используется шкала оценивания: «2» (неудовлетворительно), «3» (удовлетворительно), «4» (хорошо), «5» (отлично).</w:t>
      </w:r>
    </w:p>
    <w:p w:rsidR="00E14AE9" w:rsidRPr="00D6687F" w:rsidRDefault="00E14AE9" w:rsidP="00E14AE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p w:rsidR="00E14AE9" w:rsidRPr="00D6687F" w:rsidRDefault="00E14AE9" w:rsidP="00E14AE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</w:t>
      </w:r>
      <w:r w:rsidRPr="00D6687F">
        <w:rPr>
          <w:rFonts w:ascii="Times New Roman" w:hAnsi="Times New Roman" w:cs="Times New Roman"/>
          <w:bCs/>
          <w:i/>
          <w:color w:val="008000"/>
        </w:rPr>
        <w:t>:</w:t>
      </w:r>
    </w:p>
    <w:p w:rsidR="00E14AE9" w:rsidRPr="00D6687F" w:rsidRDefault="00E14AE9" w:rsidP="00E14AE9">
      <w:pPr>
        <w:ind w:firstLine="709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D6687F">
        <w:rPr>
          <w:rFonts w:ascii="Times New Roman" w:hAnsi="Times New Roman" w:cs="Times New Roman"/>
          <w:bCs/>
          <w:i/>
          <w:color w:val="008000"/>
        </w:rPr>
        <w:t xml:space="preserve">В случае отсутствия в УП по </w:t>
      </w:r>
      <w:r w:rsidR="0097625E" w:rsidRPr="00D6687F">
        <w:rPr>
          <w:rFonts w:ascii="Times New Roman" w:hAnsi="Times New Roman" w:cs="Times New Roman"/>
          <w:bCs/>
          <w:i/>
          <w:color w:val="008000"/>
        </w:rPr>
        <w:t>практике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 дифференцированного зачета</w:t>
      </w:r>
      <w:r w:rsidR="0097625E" w:rsidRPr="00D6687F">
        <w:rPr>
          <w:rFonts w:ascii="Times New Roman" w:hAnsi="Times New Roman" w:cs="Times New Roman"/>
          <w:bCs/>
          <w:i/>
          <w:color w:val="008000"/>
        </w:rPr>
        <w:t xml:space="preserve"> (зачета с оценкой)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 абзац удаляется.</w:t>
      </w:r>
    </w:p>
    <w:p w:rsidR="00E14AE9" w:rsidRPr="00D6687F" w:rsidRDefault="00E14AE9" w:rsidP="002930FD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366A7E" w:rsidRPr="00D6687F" w:rsidRDefault="00366A7E" w:rsidP="00810D26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Показателями оценивания </w:t>
      </w:r>
      <w:r w:rsidR="002930FD"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компетенций </w:t>
      </w: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являются знания</w:t>
      </w:r>
      <w:r w:rsidR="002930FD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 xml:space="preserve">, </w:t>
      </w:r>
      <w:r w:rsidR="00F778F1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навыки начального уровня и навыки основного уровня</w:t>
      </w: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обучающегося, полученные при прохождении практики. Критериями оценивания показателей являются: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92F79" w:rsidRPr="00992F79" w:rsidTr="00992F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Критерий оценивания</w:t>
            </w:r>
          </w:p>
        </w:tc>
      </w:tr>
      <w:tr w:rsidR="00992F79" w:rsidRPr="00992F79" w:rsidTr="00992F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</w:tr>
      <w:tr w:rsidR="00992F79" w:rsidRPr="00992F79" w:rsidTr="00992F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начального уровня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</w:tr>
      <w:tr w:rsidR="00992F79" w:rsidRPr="00992F79" w:rsidTr="00992F79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</w:tr>
      <w:tr w:rsidR="00992F79" w:rsidRPr="00992F79" w:rsidTr="00992F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основного уровня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Быстрота выполнения заданий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</w:tr>
      <w:tr w:rsidR="00992F79" w:rsidRPr="00992F79" w:rsidTr="00992F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</w:tr>
    </w:tbl>
    <w:p w:rsidR="00366A7E" w:rsidRPr="00D6687F" w:rsidRDefault="00366A7E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218D8" w:rsidRPr="00D6687F" w:rsidRDefault="00B218D8" w:rsidP="007B1B46">
      <w:pPr>
        <w:numPr>
          <w:ilvl w:val="0"/>
          <w:numId w:val="15"/>
        </w:num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 xml:space="preserve">Типовые задания, необходимые для </w:t>
      </w:r>
      <w:r w:rsidR="002930FD" w:rsidRPr="00D6687F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D6687F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 компетенций</w:t>
      </w:r>
    </w:p>
    <w:p w:rsidR="00DC239F" w:rsidRPr="00D6687F" w:rsidRDefault="00DC239F" w:rsidP="00DC239F">
      <w:pPr>
        <w:shd w:val="clear" w:color="auto" w:fill="FFFFFF"/>
        <w:ind w:left="720"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A67" w:rsidRPr="00D6687F" w:rsidRDefault="000361AD" w:rsidP="00D81A67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right="1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Типовые </w:t>
      </w:r>
      <w:r w:rsidR="00D81A67" w:rsidRPr="00D6687F">
        <w:rPr>
          <w:rFonts w:ascii="Times New Roman" w:hAnsi="Times New Roman" w:cs="Times New Roman"/>
          <w:b/>
          <w:bCs/>
          <w:i/>
          <w:sz w:val="24"/>
          <w:szCs w:val="24"/>
        </w:rPr>
        <w:t>индивидуальны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 задания</w:t>
      </w:r>
      <w:r w:rsidR="00D81A67" w:rsidRPr="00D66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34995" w:rsidRPr="00934995">
        <w:rPr>
          <w:rFonts w:ascii="Times New Roman" w:hAnsi="Times New Roman" w:cs="Times New Roman"/>
          <w:b/>
          <w:bCs/>
          <w:i/>
          <w:sz w:val="24"/>
          <w:szCs w:val="24"/>
        </w:rPr>
        <w:t>на практику</w:t>
      </w:r>
    </w:p>
    <w:p w:rsidR="00D81A67" w:rsidRPr="00D6687F" w:rsidRDefault="00D81A67" w:rsidP="00DC239F">
      <w:pPr>
        <w:shd w:val="clear" w:color="auto" w:fill="FFFFFF"/>
        <w:ind w:left="720"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5D" w:rsidRPr="00D6687F" w:rsidRDefault="00D81A67" w:rsidP="00D81A67">
      <w:pPr>
        <w:pStyle w:val="a3"/>
        <w:numPr>
          <w:ilvl w:val="1"/>
          <w:numId w:val="15"/>
        </w:numPr>
        <w:shd w:val="clear" w:color="auto" w:fill="FFFFFF"/>
        <w:tabs>
          <w:tab w:val="left" w:pos="284"/>
          <w:tab w:val="left" w:pos="1134"/>
          <w:tab w:val="left" w:leader="underscore" w:pos="9557"/>
        </w:tabs>
        <w:ind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Типовые </w:t>
      </w:r>
      <w:r w:rsidR="000361AD">
        <w:rPr>
          <w:rFonts w:ascii="Times New Roman" w:hAnsi="Times New Roman" w:cs="Times New Roman"/>
          <w:b/>
          <w:bCs/>
          <w:i/>
          <w:sz w:val="24"/>
          <w:szCs w:val="24"/>
        </w:rPr>
        <w:t>вопросы/</w:t>
      </w:r>
      <w:r w:rsidRPr="00D66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задания </w:t>
      </w:r>
      <w:r w:rsidR="000361AD">
        <w:rPr>
          <w:rFonts w:ascii="Times New Roman" w:hAnsi="Times New Roman" w:cs="Times New Roman"/>
          <w:b/>
          <w:bCs/>
          <w:i/>
          <w:sz w:val="24"/>
          <w:szCs w:val="24"/>
        </w:rPr>
        <w:t>для</w:t>
      </w:r>
      <w:r w:rsidRPr="00D66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промежуточной аттестации</w:t>
      </w:r>
    </w:p>
    <w:p w:rsidR="006861C7" w:rsidRPr="00D6687F" w:rsidRDefault="006861C7" w:rsidP="00B218D8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  <w:sz w:val="22"/>
          <w:szCs w:val="22"/>
        </w:rPr>
      </w:pPr>
    </w:p>
    <w:p w:rsidR="00B218D8" w:rsidRPr="00D6687F" w:rsidRDefault="00B218D8" w:rsidP="00B218D8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  <w:sz w:val="22"/>
          <w:szCs w:val="22"/>
        </w:rPr>
      </w:pPr>
      <w:r w:rsidRPr="00D6687F">
        <w:rPr>
          <w:rFonts w:ascii="Times New Roman" w:hAnsi="Times New Roman" w:cs="Times New Roman"/>
          <w:bCs/>
          <w:color w:val="008000"/>
          <w:sz w:val="22"/>
          <w:szCs w:val="22"/>
        </w:rPr>
        <w:t>Комментарий:</w:t>
      </w:r>
    </w:p>
    <w:p w:rsidR="00B218D8" w:rsidRPr="00D6687F" w:rsidRDefault="00B218D8" w:rsidP="005A7E4A">
      <w:pPr>
        <w:pStyle w:val="a3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iCs/>
          <w:color w:val="008000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color w:val="008000"/>
          <w:lang w:eastAsia="en-US"/>
        </w:rPr>
        <w:t>Необходимо перечислить все формы промежуточной аттестации (зачет, дифференцированный зачет), с указанием семестра, в которые она проводится для каждой из форм обучения.</w:t>
      </w:r>
    </w:p>
    <w:p w:rsidR="00B218D8" w:rsidRPr="00D6687F" w:rsidRDefault="000361AD" w:rsidP="005A7E4A">
      <w:pPr>
        <w:pStyle w:val="a3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iCs/>
          <w:color w:val="008000"/>
          <w:lang w:eastAsia="en-US"/>
        </w:rPr>
      </w:pPr>
      <w:r>
        <w:rPr>
          <w:rFonts w:ascii="Times New Roman" w:hAnsi="Times New Roman" w:cs="Times New Roman"/>
          <w:bCs/>
          <w:i/>
          <w:iCs/>
          <w:color w:val="008000"/>
          <w:lang w:eastAsia="en-US"/>
        </w:rPr>
        <w:t>Для каждой</w:t>
      </w:r>
      <w:r w:rsidR="00B218D8" w:rsidRPr="00D6687F">
        <w:rPr>
          <w:rFonts w:ascii="Times New Roman" w:hAnsi="Times New Roman" w:cs="Times New Roman"/>
          <w:bCs/>
          <w:i/>
          <w:iCs/>
          <w:color w:val="008000"/>
          <w:lang w:eastAsia="en-US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8000"/>
          <w:lang w:eastAsia="en-US"/>
        </w:rPr>
        <w:t>формы</w:t>
      </w:r>
      <w:r w:rsidR="00B218D8" w:rsidRPr="00D6687F">
        <w:rPr>
          <w:rFonts w:ascii="Times New Roman" w:hAnsi="Times New Roman" w:cs="Times New Roman"/>
          <w:bCs/>
          <w:i/>
          <w:iCs/>
          <w:color w:val="008000"/>
          <w:lang w:eastAsia="en-US"/>
        </w:rPr>
        <w:t xml:space="preserve"> промежуточной аттестации необходимо указать перечень типовых заданий (вопросов).</w:t>
      </w:r>
    </w:p>
    <w:p w:rsidR="002930FD" w:rsidRPr="00D6687F" w:rsidRDefault="002930FD" w:rsidP="00B218D8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i/>
          <w:iCs/>
          <w:color w:val="008000"/>
          <w:lang w:eastAsia="en-US"/>
        </w:rPr>
      </w:pPr>
    </w:p>
    <w:p w:rsidR="00B218D8" w:rsidRPr="00D6687F" w:rsidRDefault="00B218D8" w:rsidP="007B1B46">
      <w:pPr>
        <w:numPr>
          <w:ilvl w:val="0"/>
          <w:numId w:val="15"/>
        </w:num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</w:t>
      </w:r>
      <w:r w:rsidR="0051285D" w:rsidRPr="00D6687F">
        <w:rPr>
          <w:rFonts w:ascii="Times New Roman" w:hAnsi="Times New Roman" w:cs="Times New Roman"/>
          <w:b/>
          <w:bCs/>
          <w:sz w:val="24"/>
          <w:szCs w:val="24"/>
        </w:rPr>
        <w:t>роцедуры оценивания</w:t>
      </w:r>
    </w:p>
    <w:p w:rsidR="00B218D8" w:rsidRPr="00D6687F" w:rsidRDefault="00B218D8" w:rsidP="00B218D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64D" w:rsidRPr="00D6687F" w:rsidRDefault="00F9564D" w:rsidP="00F9564D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64D">
        <w:rPr>
          <w:rFonts w:ascii="Times New Roman" w:hAnsi="Times New Roman" w:cs="Times New Roman"/>
          <w:color w:val="3333FF"/>
          <w:sz w:val="24"/>
          <w:szCs w:val="24"/>
        </w:rPr>
        <w:t>Зачёт</w:t>
      </w:r>
      <w:proofErr w:type="gramEnd"/>
      <w:r w:rsidRPr="00F9564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9564D">
        <w:rPr>
          <w:rFonts w:ascii="Times New Roman" w:hAnsi="Times New Roman" w:cs="Times New Roman"/>
          <w:color w:val="3333FF"/>
          <w:sz w:val="24"/>
          <w:szCs w:val="24"/>
        </w:rPr>
        <w:t>дифференцированный зачет</w:t>
      </w:r>
      <w:r w:rsidRPr="003E2CC4">
        <w:rPr>
          <w:rFonts w:ascii="Times New Roman" w:hAnsi="Times New Roman" w:cs="Times New Roman"/>
          <w:color w:val="3333FF"/>
          <w:sz w:val="24"/>
          <w:szCs w:val="24"/>
        </w:rPr>
        <w:t xml:space="preserve"> (зачет с оценкой)</w:t>
      </w:r>
      <w:r w:rsidRPr="00F9564D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на основании защиты подготовленного обучающимся отчета о прохождении практики в соответствии с 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>локальным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>, регламентирующим</w:t>
      </w:r>
      <w:r w:rsidR="00934995" w:rsidRPr="002974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организации и </w:t>
      </w:r>
      <w:r w:rsidRPr="002974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проведения практик обучающихся в НИУ МГСУ.</w:t>
      </w:r>
    </w:p>
    <w:p w:rsidR="00C11C0F" w:rsidRPr="00D6687F" w:rsidRDefault="00C11C0F" w:rsidP="00C11C0F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C11C0F" w:rsidRPr="00D6687F" w:rsidRDefault="006A5C71" w:rsidP="00B218D8">
      <w:pPr>
        <w:pStyle w:val="a3"/>
        <w:widowControl/>
        <w:numPr>
          <w:ilvl w:val="1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Процедура оценивания при проведении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промежуточной аттестации </w:t>
      </w:r>
      <w:proofErr w:type="gramStart"/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обучающихся</w:t>
      </w:r>
      <w:proofErr w:type="gramEnd"/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по </w:t>
      </w:r>
      <w:r w:rsidR="00B218D8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практике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в форме </w:t>
      </w:r>
      <w:r w:rsidR="007B1B46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з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ачета</w:t>
      </w:r>
    </w:p>
    <w:p w:rsidR="00C11C0F" w:rsidRPr="00D6687F" w:rsidRDefault="00C11C0F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60F1" w:rsidRPr="00D6687F" w:rsidRDefault="001260F1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Промежуточная аттестация по </w:t>
      </w:r>
      <w:r w:rsidR="00012C6A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практике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проводится в форме </w:t>
      </w:r>
      <w:r w:rsidR="00012C6A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зачёта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в ___ семестре.</w:t>
      </w:r>
    </w:p>
    <w:p w:rsidR="001260F1" w:rsidRPr="00D6687F" w:rsidRDefault="001260F1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/>
          <w:iCs/>
          <w:color w:val="008000"/>
          <w:sz w:val="24"/>
          <w:szCs w:val="24"/>
        </w:rPr>
      </w:pPr>
      <w:r w:rsidRPr="00D6687F">
        <w:rPr>
          <w:rFonts w:ascii="Times New Roman" w:hAnsi="Times New Roman" w:cs="Times New Roman"/>
          <w:bCs/>
          <w:i/>
          <w:iCs/>
          <w:color w:val="008000"/>
          <w:sz w:val="24"/>
          <w:szCs w:val="24"/>
        </w:rPr>
        <w:t>Или</w:t>
      </w:r>
    </w:p>
    <w:p w:rsidR="001260F1" w:rsidRPr="00D6687F" w:rsidRDefault="001260F1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Промежуточная аттестация по </w:t>
      </w:r>
      <w:r w:rsidR="00012C6A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практике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в форме зачёта не проводится.</w:t>
      </w:r>
    </w:p>
    <w:p w:rsidR="00012C6A" w:rsidRPr="00D6687F" w:rsidRDefault="00012C6A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8000"/>
          <w:sz w:val="24"/>
          <w:szCs w:val="24"/>
        </w:rPr>
      </w:pPr>
    </w:p>
    <w:p w:rsidR="00012C6A" w:rsidRPr="00D6687F" w:rsidRDefault="00012C6A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8000"/>
          <w:sz w:val="22"/>
          <w:szCs w:val="22"/>
        </w:rPr>
      </w:pPr>
      <w:r w:rsidRPr="00D6687F">
        <w:rPr>
          <w:rFonts w:ascii="Times New Roman" w:hAnsi="Times New Roman" w:cs="Times New Roman"/>
          <w:bCs/>
          <w:iCs/>
          <w:color w:val="008000"/>
          <w:sz w:val="22"/>
          <w:szCs w:val="22"/>
        </w:rPr>
        <w:t>Комментарий:</w:t>
      </w:r>
    </w:p>
    <w:p w:rsidR="00012C6A" w:rsidRPr="00D6687F" w:rsidRDefault="00012C6A" w:rsidP="00012C6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8000"/>
          <w:sz w:val="22"/>
          <w:szCs w:val="22"/>
        </w:rPr>
      </w:pPr>
      <w:r w:rsidRPr="00D6687F">
        <w:rPr>
          <w:rFonts w:ascii="Times New Roman" w:hAnsi="Times New Roman" w:cs="Times New Roman"/>
          <w:bCs/>
          <w:iCs/>
          <w:color w:val="008000"/>
          <w:sz w:val="22"/>
          <w:szCs w:val="22"/>
        </w:rPr>
        <w:t>Если зачёта не предусмотрено, то таблица удаляется.</w:t>
      </w:r>
    </w:p>
    <w:p w:rsidR="001260F1" w:rsidRPr="00D6687F" w:rsidRDefault="001260F1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218D8" w:rsidRPr="00D6687F" w:rsidRDefault="00B218D8" w:rsidP="00B218D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Для оценивания 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знаний</w:t>
      </w:r>
      <w:r w:rsidR="00D67E42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 xml:space="preserve">, 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навыков</w:t>
      </w: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992F79" w:rsidRPr="00992F79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начального уровня и навыков основного уровня</w:t>
      </w:r>
      <w:r w:rsidR="00992F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используются критерии, указанные в п.1.</w:t>
      </w:r>
      <w:r w:rsidR="00D67E42"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2.</w:t>
      </w:r>
    </w:p>
    <w:p w:rsidR="00B218D8" w:rsidRPr="00D6687F" w:rsidRDefault="00B218D8" w:rsidP="00B218D8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«Знания».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3262"/>
        <w:gridCol w:w="3545"/>
      </w:tblGrid>
      <w:tr w:rsidR="00992F79" w:rsidRPr="00992F79" w:rsidTr="00992F79">
        <w:trPr>
          <w:trHeight w:val="31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992F79" w:rsidRPr="00992F79" w:rsidTr="00992F79">
        <w:trPr>
          <w:trHeight w:val="45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sz w:val="22"/>
                <w:szCs w:val="22"/>
              </w:rPr>
              <w:t>Не зачтено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Зачтено</w:t>
            </w:r>
          </w:p>
        </w:tc>
      </w:tr>
      <w:tr w:rsidR="00992F79" w:rsidRPr="00992F79" w:rsidTr="00992F79">
        <w:trPr>
          <w:trHeight w:val="3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знает терминов и определений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Знает термины и определения</w:t>
            </w:r>
          </w:p>
        </w:tc>
      </w:tr>
      <w:tr w:rsidR="00992F79" w:rsidRPr="00992F79" w:rsidTr="00992F79">
        <w:trPr>
          <w:trHeight w:val="93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знает основные закономерности и соотношения, принципы построения знаний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Знает основные закономерности и соотношения, принципы построения знаний</w:t>
            </w:r>
          </w:p>
        </w:tc>
      </w:tr>
      <w:tr w:rsidR="00992F79" w:rsidRPr="00992F79" w:rsidTr="00DC5E49">
        <w:trPr>
          <w:trHeight w:val="3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знает значительной части материала дисциплины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Знает материал дисциплины</w:t>
            </w:r>
          </w:p>
        </w:tc>
      </w:tr>
      <w:tr w:rsidR="00992F79" w:rsidRPr="00992F79" w:rsidTr="00DC5E49">
        <w:trPr>
          <w:trHeight w:val="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Даёт ответы на большинство вопросов</w:t>
            </w:r>
          </w:p>
        </w:tc>
      </w:tr>
      <w:tr w:rsidR="00992F79" w:rsidRPr="00992F79" w:rsidTr="00DC5E49">
        <w:trPr>
          <w:trHeight w:val="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грубые ошибки при изложении ответа на вопрос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допускает ошибок при изложении ответа на вопрос</w:t>
            </w:r>
          </w:p>
        </w:tc>
      </w:tr>
      <w:tr w:rsidR="00992F79" w:rsidRPr="00992F79" w:rsidTr="00DC5E49">
        <w:trPr>
          <w:trHeight w:val="5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в логической последовательности</w:t>
            </w:r>
          </w:p>
        </w:tc>
      </w:tr>
      <w:tr w:rsidR="00992F79" w:rsidRPr="00992F79" w:rsidTr="00DC5E49">
        <w:trPr>
          <w:trHeight w:val="18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Иллюстрирует изложение поясняющими схемами, рисунками и примерами</w:t>
            </w:r>
          </w:p>
        </w:tc>
      </w:tr>
      <w:tr w:rsidR="00992F79" w:rsidRPr="00992F79" w:rsidTr="00992F79">
        <w:trPr>
          <w:trHeight w:val="28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Неверно </w:t>
            </w:r>
            <w:proofErr w:type="gramStart"/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и интерпретирует</w:t>
            </w:r>
            <w:proofErr w:type="gramEnd"/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знания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9" w:rsidRPr="00992F79" w:rsidRDefault="00992F7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proofErr w:type="gramStart"/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Верно</w:t>
            </w:r>
            <w:proofErr w:type="gramEnd"/>
            <w:r w:rsidRPr="00992F7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излагает и интерпретирует знания</w:t>
            </w:r>
          </w:p>
        </w:tc>
      </w:tr>
    </w:tbl>
    <w:p w:rsidR="00B218D8" w:rsidRPr="00D6687F" w:rsidRDefault="00B218D8" w:rsidP="00B218D8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bCs/>
          <w:i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</w:t>
      </w:r>
      <w:r w:rsidR="00DC5E49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Навыки начального уровня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».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3261"/>
        <w:gridCol w:w="3546"/>
      </w:tblGrid>
      <w:tr w:rsidR="00DC5E49" w:rsidRPr="00DC5E49" w:rsidTr="00DC5E49">
        <w:trPr>
          <w:trHeight w:val="2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DC5E49" w:rsidRPr="00DC5E49" w:rsidTr="00DC5E49">
        <w:trPr>
          <w:trHeight w:val="1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Зачтено</w:t>
            </w:r>
          </w:p>
        </w:tc>
      </w:tr>
      <w:tr w:rsidR="00DC5E49" w:rsidRPr="00DC5E49" w:rsidTr="00DC5E49">
        <w:trPr>
          <w:trHeight w:val="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Может выбрать методику выполнения заданий</w:t>
            </w:r>
          </w:p>
        </w:tc>
      </w:tr>
      <w:tr w:rsidR="00DC5E49" w:rsidRPr="00DC5E49" w:rsidTr="00DC5E49">
        <w:trPr>
          <w:trHeight w:val="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учебных заданий</w:t>
            </w:r>
          </w:p>
        </w:tc>
      </w:tr>
      <w:tr w:rsidR="00DC5E49" w:rsidRPr="00DC5E49" w:rsidTr="00DC5E49">
        <w:trPr>
          <w:trHeight w:val="8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допускает ошибки при выполнении заданий</w:t>
            </w:r>
          </w:p>
        </w:tc>
      </w:tr>
      <w:tr w:rsidR="00DC5E49" w:rsidRPr="00DC5E49" w:rsidTr="00DC5E49">
        <w:trPr>
          <w:trHeight w:val="2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Навыки анализа результатов выполнения заданий,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корректные выводы</w:t>
            </w:r>
          </w:p>
        </w:tc>
      </w:tr>
      <w:tr w:rsidR="00DC5E49" w:rsidRPr="00DC5E49" w:rsidTr="00DC5E49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Иллюстрирует решение задачи поясняющими схемами, рисунками</w:t>
            </w:r>
          </w:p>
        </w:tc>
      </w:tr>
    </w:tbl>
    <w:p w:rsidR="00B218D8" w:rsidRPr="00D6687F" w:rsidRDefault="00B218D8" w:rsidP="00B218D8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bCs/>
          <w:i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</w:t>
      </w:r>
      <w:r w:rsidR="00DC239F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Навыки</w:t>
      </w:r>
      <w:r w:rsidR="00DC5E49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 xml:space="preserve"> основного уровня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».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3261"/>
        <w:gridCol w:w="3546"/>
      </w:tblGrid>
      <w:tr w:rsidR="00DC5E49" w:rsidRPr="00DC5E49" w:rsidTr="00DC5E49">
        <w:trPr>
          <w:trHeight w:val="27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DC5E49" w:rsidRPr="00DC5E49" w:rsidTr="00DC5E49">
        <w:trPr>
          <w:trHeight w:val="1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Зачтено</w:t>
            </w:r>
          </w:p>
        </w:tc>
      </w:tr>
      <w:tr w:rsidR="00DC5E49" w:rsidRPr="00DC5E49" w:rsidTr="00DC5E49">
        <w:trPr>
          <w:trHeight w:val="1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Может выбрать методику выполнения заданий</w:t>
            </w:r>
          </w:p>
        </w:tc>
      </w:tr>
      <w:tr w:rsidR="00DC5E49" w:rsidRPr="00DC5E49" w:rsidTr="00DC5E49">
        <w:trPr>
          <w:trHeight w:val="4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учебных заданий</w:t>
            </w:r>
          </w:p>
        </w:tc>
      </w:tr>
      <w:tr w:rsidR="00DC5E49" w:rsidRPr="00DC5E49" w:rsidTr="00DC5E49">
        <w:trPr>
          <w:trHeight w:val="70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допускает ошибки при выполнении заданий</w:t>
            </w:r>
          </w:p>
        </w:tc>
      </w:tr>
      <w:tr w:rsidR="00DC5E49" w:rsidRPr="00DC5E49" w:rsidTr="00DC5E49">
        <w:trPr>
          <w:trHeight w:val="2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корректные выводы</w:t>
            </w:r>
          </w:p>
        </w:tc>
      </w:tr>
      <w:tr w:rsidR="00DC5E49" w:rsidRPr="00DC5E49" w:rsidTr="00DC5E49">
        <w:trPr>
          <w:trHeight w:val="3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Иллюстрирует решение задачи поясняющими схемами, рисунками</w:t>
            </w:r>
          </w:p>
        </w:tc>
      </w:tr>
      <w:tr w:rsidR="00DC5E49" w:rsidRPr="00DC5E49" w:rsidTr="00DC5E49">
        <w:trPr>
          <w:trHeight w:val="2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Обосновывает алгоритм выполнения заданий</w:t>
            </w:r>
          </w:p>
        </w:tc>
      </w:tr>
      <w:tr w:rsidR="00DC5E49" w:rsidRPr="00DC5E49" w:rsidTr="00DC5E49">
        <w:trPr>
          <w:trHeight w:val="7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Быстрота выполнения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выполняет задания или выполняет их очень медленно, не достигая поставленных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в поставленные сроки</w:t>
            </w:r>
          </w:p>
        </w:tc>
      </w:tr>
      <w:tr w:rsidR="00DC5E49" w:rsidRPr="00DC5E49" w:rsidTr="00DC5E49">
        <w:trPr>
          <w:trHeight w:val="4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Не может самостоятельно </w:t>
            </w:r>
            <w:proofErr w:type="gramStart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планировать и выполнять</w:t>
            </w:r>
            <w:proofErr w:type="gramEnd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Планирование и выполнение заданий осуществляет самостоятельно</w:t>
            </w:r>
          </w:p>
        </w:tc>
      </w:tr>
      <w:tr w:rsidR="00DC5E49" w:rsidRPr="00DC5E49" w:rsidTr="00DC5E49">
        <w:trPr>
          <w:trHeight w:val="3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некачественно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9" w:rsidRPr="00DC5E49" w:rsidRDefault="00DC5E49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с достаточным уровнем качества</w:t>
            </w:r>
          </w:p>
        </w:tc>
      </w:tr>
    </w:tbl>
    <w:p w:rsidR="00B218D8" w:rsidRPr="00D6687F" w:rsidRDefault="00B218D8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11C0F" w:rsidRPr="00D6687F" w:rsidRDefault="006A5C71" w:rsidP="006A5C71">
      <w:pPr>
        <w:pStyle w:val="a3"/>
        <w:widowControl/>
        <w:numPr>
          <w:ilvl w:val="1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Процедура 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оценивания </w:t>
      </w: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при проведении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промежуточной аттестации </w:t>
      </w:r>
      <w:proofErr w:type="gramStart"/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обучающихся</w:t>
      </w:r>
      <w:proofErr w:type="gramEnd"/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по практик</w:t>
      </w:r>
      <w:r w:rsidR="00B218D8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е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в форме </w:t>
      </w:r>
      <w:r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д</w:t>
      </w:r>
      <w:r w:rsidR="00C11C0F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ифференцированного зачета</w:t>
      </w:r>
      <w:r w:rsidR="00D67E42" w:rsidRPr="00D6687F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(зачета с оценкой)</w:t>
      </w:r>
    </w:p>
    <w:p w:rsidR="00B218D8" w:rsidRPr="00D6687F" w:rsidRDefault="00B218D8" w:rsidP="002C2C83">
      <w:pPr>
        <w:pStyle w:val="a3"/>
        <w:ind w:left="0" w:firstLine="540"/>
        <w:jc w:val="right"/>
        <w:rPr>
          <w:rFonts w:ascii="TimesNewRomanPSMT" w:hAnsi="TimesNewRomanPSMT" w:cs="TimesNewRomanPSMT"/>
          <w:color w:val="FF0000"/>
          <w:sz w:val="24"/>
          <w:szCs w:val="24"/>
          <w:lang w:eastAsia="en-US"/>
        </w:rPr>
      </w:pP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Промежуточная аттестация по практике проводится в форме дифференцированного зачёта </w:t>
      </w:r>
      <w:r w:rsidR="00D67E42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(зачета с оценкой) 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в ___ семестре.</w:t>
      </w: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/>
          <w:iCs/>
          <w:color w:val="008000"/>
          <w:sz w:val="24"/>
          <w:szCs w:val="24"/>
        </w:rPr>
      </w:pPr>
      <w:r w:rsidRPr="00D6687F">
        <w:rPr>
          <w:rFonts w:ascii="Times New Roman" w:hAnsi="Times New Roman" w:cs="Times New Roman"/>
          <w:bCs/>
          <w:i/>
          <w:iCs/>
          <w:color w:val="008000"/>
          <w:sz w:val="24"/>
          <w:szCs w:val="24"/>
        </w:rPr>
        <w:t>Или</w:t>
      </w: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Промежуточная аттестация по практике в форме дифференцированного зачёта </w:t>
      </w:r>
      <w:r w:rsidR="00D67E42"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(зачета с оценкой) 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не проводится.</w:t>
      </w: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color w:val="008000"/>
          <w:sz w:val="22"/>
          <w:szCs w:val="22"/>
        </w:rPr>
      </w:pPr>
      <w:r w:rsidRPr="00D6687F">
        <w:rPr>
          <w:rFonts w:ascii="Times New Roman" w:hAnsi="Times New Roman" w:cs="Times New Roman"/>
          <w:bCs/>
          <w:iCs/>
          <w:color w:val="008000"/>
          <w:sz w:val="22"/>
          <w:szCs w:val="22"/>
        </w:rPr>
        <w:t>Комментарий:</w:t>
      </w:r>
    </w:p>
    <w:p w:rsidR="00B218D8" w:rsidRPr="00D6687F" w:rsidRDefault="00B218D8" w:rsidP="00B218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/>
          <w:iCs/>
          <w:color w:val="008000"/>
        </w:rPr>
      </w:pPr>
      <w:r w:rsidRPr="00D6687F">
        <w:rPr>
          <w:rFonts w:ascii="Times New Roman" w:hAnsi="Times New Roman" w:cs="Times New Roman"/>
          <w:bCs/>
          <w:i/>
          <w:iCs/>
          <w:color w:val="008000"/>
        </w:rPr>
        <w:t xml:space="preserve">Если дифференцированный зачёт </w:t>
      </w:r>
      <w:r w:rsidR="00D67E42" w:rsidRPr="00D6687F">
        <w:rPr>
          <w:rFonts w:ascii="Times New Roman" w:hAnsi="Times New Roman" w:cs="Times New Roman"/>
          <w:bCs/>
          <w:i/>
          <w:iCs/>
          <w:color w:val="008000"/>
        </w:rPr>
        <w:t xml:space="preserve">(зачет с оценкой) </w:t>
      </w:r>
      <w:r w:rsidRPr="00D6687F">
        <w:rPr>
          <w:rFonts w:ascii="Times New Roman" w:hAnsi="Times New Roman" w:cs="Times New Roman"/>
          <w:bCs/>
          <w:i/>
          <w:iCs/>
          <w:color w:val="008000"/>
        </w:rPr>
        <w:t>не</w:t>
      </w:r>
      <w:r w:rsidR="00F9564D">
        <w:rPr>
          <w:rFonts w:ascii="Times New Roman" w:hAnsi="Times New Roman" w:cs="Times New Roman"/>
          <w:bCs/>
          <w:i/>
          <w:iCs/>
          <w:color w:val="008000"/>
        </w:rPr>
        <w:t xml:space="preserve"> предусмотрен, то таблицы удаляю</w:t>
      </w:r>
      <w:r w:rsidRPr="00D6687F">
        <w:rPr>
          <w:rFonts w:ascii="Times New Roman" w:hAnsi="Times New Roman" w:cs="Times New Roman"/>
          <w:bCs/>
          <w:i/>
          <w:iCs/>
          <w:color w:val="008000"/>
        </w:rPr>
        <w:t>тся.</w:t>
      </w:r>
    </w:p>
    <w:p w:rsidR="00B218D8" w:rsidRPr="00D6687F" w:rsidRDefault="00B218D8" w:rsidP="00B218D8">
      <w:pPr>
        <w:pStyle w:val="a3"/>
        <w:ind w:left="0" w:firstLine="540"/>
        <w:jc w:val="right"/>
        <w:rPr>
          <w:rFonts w:ascii="Calibri" w:hAnsi="Calibri" w:cs="TimesNewRomanPSMT"/>
          <w:sz w:val="24"/>
          <w:szCs w:val="24"/>
          <w:lang w:eastAsia="en-US"/>
        </w:rPr>
      </w:pPr>
    </w:p>
    <w:p w:rsidR="006A5C71" w:rsidRPr="00D6687F" w:rsidRDefault="006A5C71" w:rsidP="006A5C7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Для оценивания 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знаний</w:t>
      </w:r>
      <w:r w:rsidR="00D67E42"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 xml:space="preserve">, </w:t>
      </w:r>
      <w:r w:rsidR="00DC5E49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навыков начального уровня и навыков основного уровня</w:t>
      </w:r>
      <w:r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используются критерии, указанные в п.1.</w:t>
      </w:r>
      <w:r w:rsidR="00D67E42" w:rsidRPr="00D6687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2.</w:t>
      </w:r>
    </w:p>
    <w:p w:rsidR="006A5C71" w:rsidRPr="00D6687F" w:rsidRDefault="006A5C71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lastRenderedPageBreak/>
        <w:t>Ниже приведены правила оценивания формирования компетенций по показателю оценивания «Знания».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DC5E49" w:rsidRPr="00DC5E49" w:rsidTr="007C6461">
        <w:trPr>
          <w:trHeight w:val="30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DC5E49" w:rsidRPr="00DC5E49" w:rsidTr="007C6461">
        <w:trPr>
          <w:trHeight w:val="458"/>
        </w:trPr>
        <w:tc>
          <w:tcPr>
            <w:tcW w:w="1858" w:type="dxa"/>
            <w:vMerge/>
            <w:shd w:val="clear" w:color="auto" w:fill="auto"/>
            <w:vAlign w:val="center"/>
          </w:tcPr>
          <w:p w:rsidR="00DC5E49" w:rsidRPr="00DC5E49" w:rsidRDefault="00DC5E49" w:rsidP="007C64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«2»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«3»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«4»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«5»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(отлично)</w:t>
            </w:r>
          </w:p>
        </w:tc>
      </w:tr>
      <w:tr w:rsidR="00DC5E49" w:rsidRPr="00DC5E49" w:rsidTr="007C6461">
        <w:trPr>
          <w:trHeight w:val="1124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знает терминов и определений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Знает термины и определения, но допускает неточности формулировок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Знает термины и определения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Знает термины и определения, может корректно сформулировать их самостоятельно</w:t>
            </w:r>
          </w:p>
        </w:tc>
      </w:tr>
      <w:tr w:rsidR="00DC5E49" w:rsidRPr="00DC5E49" w:rsidTr="007C6461">
        <w:trPr>
          <w:trHeight w:val="2372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знает основные закономерности и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Знает основные закономерности,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Знает основные закономерности, соотношения, принципы построения знаний, их </w:t>
            </w:r>
            <w:proofErr w:type="gramStart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интерпретирует и использует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Знает основные закономерности, соотношения, принципы построения знаний, может самостоятельно их </w:t>
            </w:r>
            <w:proofErr w:type="gramStart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получить и использовать</w:t>
            </w:r>
            <w:proofErr w:type="gramEnd"/>
          </w:p>
        </w:tc>
      </w:tr>
      <w:tr w:rsidR="00DC5E49" w:rsidRPr="00DC5E49" w:rsidTr="007C6461">
        <w:trPr>
          <w:trHeight w:val="1550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знает значительной части материала дисциплины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Знает только основной материал дисциплины, не усвоил его деталей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Знает материал дисциплины в объёме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Обладает твёрдым и полным знанием материала дисциплины, владеет дополнительными знаниями</w:t>
            </w:r>
          </w:p>
        </w:tc>
      </w:tr>
      <w:tr w:rsidR="00DC5E49" w:rsidRPr="00DC5E49" w:rsidTr="007C6461">
        <w:trPr>
          <w:trHeight w:val="1128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Даёт неполные ответы на все вопросы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Даёт ответы на вопросы, но не все - полные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Даёт полные, развёрнутые ответы на поставленные вопросы</w:t>
            </w:r>
          </w:p>
        </w:tc>
      </w:tr>
      <w:tr w:rsidR="00DC5E49" w:rsidRPr="00DC5E49" w:rsidTr="007C6461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грубые ошибки при изложении ответа на вопрос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 ответе имеются существенные ошибки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 ответе имеются несущественные неточности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Ответ верен</w:t>
            </w:r>
          </w:p>
        </w:tc>
      </w:tr>
      <w:tr w:rsidR="00DC5E49" w:rsidRPr="00DC5E49" w:rsidTr="007C6461">
        <w:trPr>
          <w:trHeight w:val="150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с нарушениями в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знания без нарушений в логической последовательности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ind w:left="-57" w:right="-57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Излагает знания в логической последовательности, самостоятельно </w:t>
            </w:r>
            <w:proofErr w:type="gramStart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их</w:t>
            </w:r>
            <w:proofErr w:type="gramEnd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интерпретируя и анализируя</w:t>
            </w:r>
          </w:p>
        </w:tc>
      </w:tr>
      <w:tr w:rsidR="00DC5E49" w:rsidRPr="00DC5E49" w:rsidTr="007C6461">
        <w:trPr>
          <w:trHeight w:val="1560"/>
        </w:trPr>
        <w:tc>
          <w:tcPr>
            <w:tcW w:w="1858" w:type="dxa"/>
            <w:vMerge/>
            <w:vAlign w:val="center"/>
            <w:hideMark/>
          </w:tcPr>
          <w:p w:rsidR="00DC5E49" w:rsidRPr="00DC5E49" w:rsidRDefault="00DC5E49" w:rsidP="007C646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точно и аккуратно, раскрывая полноту усвоенных знаний</w:t>
            </w:r>
          </w:p>
        </w:tc>
      </w:tr>
      <w:tr w:rsidR="00DC5E49" w:rsidRPr="00DC5E49" w:rsidTr="007C6461">
        <w:trPr>
          <w:trHeight w:val="936"/>
        </w:trPr>
        <w:tc>
          <w:tcPr>
            <w:tcW w:w="1858" w:type="dxa"/>
            <w:vMerge/>
            <w:vAlign w:val="center"/>
            <w:hideMark/>
          </w:tcPr>
          <w:p w:rsidR="00DC5E49" w:rsidRPr="00DC5E49" w:rsidRDefault="00DC5E49" w:rsidP="007C646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ind w:right="-108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Неверно </w:t>
            </w:r>
            <w:proofErr w:type="gramStart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излагает и интерпретирует</w:t>
            </w:r>
            <w:proofErr w:type="gramEnd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знания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неточности в изложении и интерпретации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Грамотно и по существу излагает знания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Грамотно и точно излагает знания, делает самостоятельные выводы</w:t>
            </w:r>
          </w:p>
        </w:tc>
      </w:tr>
    </w:tbl>
    <w:p w:rsidR="00B218D8" w:rsidRPr="00D6687F" w:rsidRDefault="00B218D8" w:rsidP="00B218D8">
      <w:pPr>
        <w:contextualSpacing/>
        <w:rPr>
          <w:rFonts w:ascii="Times New Roman" w:hAnsi="Times New Roman" w:cs="Times New Roman"/>
          <w:bCs/>
          <w:i/>
          <w:iCs/>
          <w:lang w:eastAsia="en-US"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lastRenderedPageBreak/>
        <w:t>Ниже приведены правила оценивания формирования компетенций по показателю оценивания «</w:t>
      </w:r>
      <w:r w:rsidR="00DC5E49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Навыки начального уровня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».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4"/>
      </w:tblGrid>
      <w:tr w:rsidR="00DC5E49" w:rsidRPr="00DC5E49" w:rsidTr="007C6461">
        <w:trPr>
          <w:trHeight w:val="84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DC5E49" w:rsidRPr="00DC5E49" w:rsidTr="007C6461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«2»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«3»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«4»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«5»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(отлично)</w:t>
            </w:r>
          </w:p>
        </w:tc>
      </w:tr>
      <w:tr w:rsidR="00DC5E49" w:rsidRPr="00DC5E49" w:rsidTr="007C6461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Испытывает затруднения по выбору методики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Без затруднений выбирает стандартную методику выполнения заданий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Применяет теоретические знания для выбора методики выполнения заданий</w:t>
            </w:r>
          </w:p>
        </w:tc>
      </w:tr>
      <w:tr w:rsidR="00DC5E49" w:rsidRPr="00DC5E49" w:rsidTr="007C6461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только простых типовых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только стандартных учебных заданий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как стандартных, так и нестандартных учебных заданий</w:t>
            </w:r>
          </w:p>
        </w:tc>
      </w:tr>
      <w:tr w:rsidR="00DC5E49" w:rsidRPr="00DC5E49" w:rsidTr="007C6461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ошибки при выполнении заданий, нарушения логики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ошибки при выполнении заданий, не нарушающие логику решения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допускает ошибок при выполнении заданий</w:t>
            </w:r>
          </w:p>
        </w:tc>
      </w:tr>
      <w:tr w:rsidR="00DC5E49" w:rsidRPr="00DC5E49" w:rsidTr="007C6461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Испытывает затруднения с формулированием корректных выводов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корректные выводы по результатам решения задачи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 анализирует результаты выполнения заданий</w:t>
            </w:r>
          </w:p>
        </w:tc>
      </w:tr>
      <w:tr w:rsidR="00DC5E49" w:rsidRPr="00DC5E49" w:rsidTr="007C6461">
        <w:trPr>
          <w:trHeight w:val="1716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верно и аккуратно</w:t>
            </w:r>
          </w:p>
        </w:tc>
      </w:tr>
    </w:tbl>
    <w:p w:rsidR="00B218D8" w:rsidRPr="00D6687F" w:rsidRDefault="00B218D8" w:rsidP="00B218D8">
      <w:pPr>
        <w:contextualSpacing/>
        <w:rPr>
          <w:rFonts w:ascii="Times New Roman" w:hAnsi="Times New Roman" w:cs="Times New Roman"/>
          <w:bCs/>
          <w:i/>
          <w:iCs/>
          <w:lang w:eastAsia="en-US"/>
        </w:rPr>
      </w:pPr>
    </w:p>
    <w:p w:rsidR="00B218D8" w:rsidRPr="00D6687F" w:rsidRDefault="00B218D8" w:rsidP="00B218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Ниже приведены правила оценивания формирования компетенций по показателю оценивания «Навыки</w:t>
      </w:r>
      <w:r w:rsidR="00DC5E49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 xml:space="preserve"> основного уровня</w:t>
      </w:r>
      <w:r w:rsidRPr="00D6687F">
        <w:rPr>
          <w:rFonts w:ascii="Times New Roman" w:hAnsi="Times New Roman" w:cs="Times New Roman"/>
          <w:bCs/>
          <w:iCs/>
          <w:color w:val="0000FF"/>
          <w:sz w:val="24"/>
          <w:szCs w:val="24"/>
          <w:lang w:eastAsia="en-US"/>
        </w:rPr>
        <w:t>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DC5E49" w:rsidRPr="00DC5E49" w:rsidTr="007C6461">
        <w:trPr>
          <w:trHeight w:val="19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sz w:val="22"/>
                <w:szCs w:val="22"/>
              </w:rPr>
              <w:t>Уровень освоения и оценка</w:t>
            </w:r>
          </w:p>
        </w:tc>
      </w:tr>
      <w:tr w:rsidR="00DC5E49" w:rsidRPr="00DC5E49" w:rsidTr="007C6461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«2»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«3»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«4»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«5»</w:t>
            </w:r>
          </w:p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(отлично)</w:t>
            </w:r>
          </w:p>
        </w:tc>
      </w:tr>
      <w:tr w:rsidR="00DC5E49" w:rsidRPr="00DC5E49" w:rsidTr="00DC5E49">
        <w:trPr>
          <w:trHeight w:val="672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Испытывает затруднения по выбору методики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Без затруднений выбирает стандартную методику выполнения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Применяет теоретические знания для выбора методики выполнения заданий</w:t>
            </w:r>
          </w:p>
        </w:tc>
      </w:tr>
      <w:tr w:rsidR="00DC5E49" w:rsidRPr="00DC5E49" w:rsidTr="00DC5E49">
        <w:trPr>
          <w:trHeight w:val="695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только простых типовых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только стандартных учебных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Имеет навыки выполнения как стандартных, так и нестандартных учебных заданий</w:t>
            </w:r>
          </w:p>
        </w:tc>
      </w:tr>
      <w:tr w:rsidR="00DC5E49" w:rsidRPr="00DC5E49" w:rsidTr="007C6461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Навыки самопроверки. Качество сформированных навыков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ошибки при выполнении заданий, нарушения логики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Допускает ошибки при выполнении заданий, не нарушающие логику решения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допускает ошибок при выполнении заданий</w:t>
            </w:r>
          </w:p>
        </w:tc>
      </w:tr>
      <w:tr w:rsidR="00DC5E49" w:rsidRPr="00DC5E49" w:rsidTr="007C6461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Испытывает затруднения с формулированием корректных выводов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Делает корректные выводы по результатам решения задачи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 анализирует результаты выполнения заданий</w:t>
            </w:r>
          </w:p>
        </w:tc>
      </w:tr>
      <w:tr w:rsidR="00DC5E49" w:rsidRPr="00DC5E49" w:rsidTr="007C6461">
        <w:trPr>
          <w:trHeight w:val="1716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поясняющие рисунки и схемы верно и аккуратно</w:t>
            </w:r>
          </w:p>
        </w:tc>
      </w:tr>
      <w:tr w:rsidR="00DC5E49" w:rsidRPr="00DC5E49" w:rsidTr="007C6461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Испытывает затруднения при обосновании алгоритма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Обосновывает ход решения задач без затруднений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Грамотно обосновывает ход решения задач </w:t>
            </w:r>
          </w:p>
        </w:tc>
      </w:tr>
      <w:tr w:rsidR="00DC5E49" w:rsidRPr="00DC5E49" w:rsidTr="007C6461">
        <w:trPr>
          <w:trHeight w:val="1800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Быстрота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Не выполняет задания или выполняет их очень медленно, не достигая поставленных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медленно, с отставанием от установленного графика.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все поставленные задания в срок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все поставленные задания с опережением графика</w:t>
            </w:r>
          </w:p>
        </w:tc>
      </w:tr>
      <w:tr w:rsidR="00DC5E49" w:rsidRPr="00DC5E49" w:rsidTr="00DC5E49">
        <w:trPr>
          <w:trHeight w:val="551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Самостоятельность в выполнении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Не может самостоятельно </w:t>
            </w:r>
            <w:proofErr w:type="gramStart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планировать и выполнять</w:t>
            </w:r>
            <w:proofErr w:type="gramEnd"/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только с помощью наставника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 выполняет задания с консультацией у наставника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самостоятельно, без посторонней помощи</w:t>
            </w:r>
          </w:p>
        </w:tc>
      </w:tr>
      <w:tr w:rsidR="00DC5E49" w:rsidRPr="00DC5E49" w:rsidTr="007C6461">
        <w:trPr>
          <w:trHeight w:val="936"/>
        </w:trPr>
        <w:tc>
          <w:tcPr>
            <w:tcW w:w="1858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ind w:hanging="93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Результативность (качество)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некачественно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с недостаточным качеством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задания качественно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5E49" w:rsidRPr="00DC5E49" w:rsidRDefault="00DC5E49" w:rsidP="007C6461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C5E4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Выполняет качественно даже сложные задания</w:t>
            </w:r>
          </w:p>
        </w:tc>
      </w:tr>
    </w:tbl>
    <w:p w:rsidR="0086656D" w:rsidRPr="00D6687F" w:rsidRDefault="00C11C0F" w:rsidP="00B7567D">
      <w:pPr>
        <w:widowControl/>
        <w:autoSpaceDE/>
        <w:autoSpaceDN/>
        <w:adjustRightInd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 w:rsidRPr="00D6687F">
        <w:rPr>
          <w:rFonts w:ascii="TimesNewRomanPSMT" w:hAnsi="TimesNewRomanPSMT" w:cs="TimesNewRomanPSMT"/>
          <w:color w:val="FF0000"/>
          <w:sz w:val="24"/>
          <w:szCs w:val="24"/>
          <w:lang w:eastAsia="en-US"/>
        </w:rPr>
        <w:br w:type="page"/>
      </w:r>
      <w:r w:rsidR="000818C8" w:rsidRPr="00D668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D668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2FE9" w:rsidRPr="00D6687F">
        <w:rPr>
          <w:rFonts w:ascii="Times New Roman" w:hAnsi="Times New Roman" w:cs="Times New Roman"/>
          <w:color w:val="000000"/>
          <w:sz w:val="24"/>
          <w:szCs w:val="24"/>
        </w:rPr>
        <w:t xml:space="preserve"> к программе</w:t>
      </w:r>
    </w:p>
    <w:p w:rsidR="002C2C83" w:rsidRPr="00D6687F" w:rsidRDefault="002C2C83" w:rsidP="002C2C83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2C2C83" w:rsidRPr="00D6687F" w:rsidTr="00F2317D">
        <w:tc>
          <w:tcPr>
            <w:tcW w:w="1274" w:type="pct"/>
            <w:vAlign w:val="center"/>
          </w:tcPr>
          <w:p w:rsidR="002C2C83" w:rsidRPr="00D6687F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2C2C83" w:rsidRPr="00D6687F" w:rsidRDefault="002C2C83" w:rsidP="000D7C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C115B4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2C2C83" w:rsidRPr="00D6687F" w:rsidTr="00F2317D">
        <w:tc>
          <w:tcPr>
            <w:tcW w:w="1274" w:type="pct"/>
          </w:tcPr>
          <w:p w:rsidR="002C2C83" w:rsidRPr="00D6687F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</w:tcPr>
          <w:p w:rsidR="002C2C83" w:rsidRPr="00D6687F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C2C83" w:rsidRPr="00D6687F" w:rsidRDefault="002C2C83" w:rsidP="002C2C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D6687F" w:rsidTr="00B7567D">
        <w:trPr>
          <w:trHeight w:val="20"/>
        </w:trPr>
        <w:tc>
          <w:tcPr>
            <w:tcW w:w="1957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разработки/</w:t>
            </w:r>
            <w:r w:rsidR="007C6461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обновления</w:t>
            </w:r>
          </w:p>
        </w:tc>
        <w:tc>
          <w:tcPr>
            <w:tcW w:w="3043" w:type="pct"/>
            <w:vAlign w:val="center"/>
          </w:tcPr>
          <w:p w:rsidR="002C2C83" w:rsidRPr="00D6687F" w:rsidRDefault="002C2C83" w:rsidP="00B7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C2C83" w:rsidRPr="00D6687F" w:rsidRDefault="002C2C83" w:rsidP="002C2C8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218D8" w:rsidRPr="00D6687F" w:rsidRDefault="00BE1111" w:rsidP="00B218D8">
      <w:pPr>
        <w:pStyle w:val="a3"/>
        <w:widowControl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B218D8" w:rsidRPr="00D6687F" w:rsidRDefault="00B218D8" w:rsidP="00B218D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18D8" w:rsidRPr="00D6687F" w:rsidRDefault="00BE1111" w:rsidP="00B218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Печатные учебные издания</w:t>
      </w:r>
      <w:r w:rsidR="00F9564D">
        <w:rPr>
          <w:rFonts w:ascii="Times New Roman" w:hAnsi="Times New Roman" w:cs="Times New Roman"/>
          <w:sz w:val="24"/>
          <w:szCs w:val="24"/>
        </w:rPr>
        <w:t xml:space="preserve"> </w:t>
      </w:r>
      <w:r w:rsidR="00F9564D" w:rsidRPr="00F9564D">
        <w:rPr>
          <w:rFonts w:ascii="Times New Roman" w:hAnsi="Times New Roman" w:cs="Times New Roman"/>
          <w:sz w:val="24"/>
          <w:szCs w:val="24"/>
        </w:rPr>
        <w:t>в НТБ НИУ МГСУ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84"/>
        <w:gridCol w:w="1560"/>
      </w:tblGrid>
      <w:tr w:rsidR="00B218D8" w:rsidRPr="00D6687F" w:rsidTr="00EC027D">
        <w:trPr>
          <w:cantSplit/>
          <w:trHeight w:val="1200"/>
        </w:trPr>
        <w:tc>
          <w:tcPr>
            <w:tcW w:w="237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23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  <w:tc>
          <w:tcPr>
            <w:tcW w:w="840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в библиотеке НИУ МГСУ</w:t>
            </w:r>
          </w:p>
        </w:tc>
      </w:tr>
      <w:tr w:rsidR="00B218D8" w:rsidRPr="00D6687F" w:rsidTr="00EC027D">
        <w:trPr>
          <w:cantSplit/>
          <w:trHeight w:val="249"/>
        </w:trPr>
        <w:tc>
          <w:tcPr>
            <w:tcW w:w="237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3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8D8" w:rsidRPr="00D6687F" w:rsidTr="00EC027D">
        <w:trPr>
          <w:cantSplit/>
          <w:trHeight w:val="249"/>
        </w:trPr>
        <w:tc>
          <w:tcPr>
            <w:tcW w:w="237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3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8D8" w:rsidRPr="00D6687F" w:rsidTr="00EC027D">
        <w:trPr>
          <w:cantSplit/>
          <w:trHeight w:val="249"/>
        </w:trPr>
        <w:tc>
          <w:tcPr>
            <w:tcW w:w="237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3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18D8" w:rsidRPr="00D6687F" w:rsidRDefault="00B218D8" w:rsidP="00B218D8">
      <w:pPr>
        <w:ind w:firstLine="567"/>
        <w:contextualSpacing/>
        <w:jc w:val="both"/>
        <w:rPr>
          <w:rFonts w:ascii="TimesNewRomanPSMT" w:hAnsi="TimesNewRomanPSMT" w:cs="TimesNewRomanPSMT"/>
          <w:i/>
          <w:lang w:eastAsia="en-US"/>
        </w:rPr>
      </w:pPr>
    </w:p>
    <w:p w:rsidR="00B218D8" w:rsidRPr="00D6687F" w:rsidRDefault="00B218D8" w:rsidP="00B218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BE1111" w:rsidRPr="00D6687F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D6687F">
        <w:rPr>
          <w:rFonts w:ascii="Times New Roman" w:hAnsi="Times New Roman" w:cs="Times New Roman"/>
          <w:sz w:val="24"/>
          <w:szCs w:val="24"/>
        </w:rPr>
        <w:t>издания в электронно-библиотечных системах (ЭБС):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879"/>
        <w:gridCol w:w="4961"/>
      </w:tblGrid>
      <w:tr w:rsidR="00B218D8" w:rsidRPr="00D6687F" w:rsidTr="00B218D8">
        <w:trPr>
          <w:cantSplit/>
          <w:trHeight w:val="689"/>
        </w:trPr>
        <w:tc>
          <w:tcPr>
            <w:tcW w:w="239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89" w:type="pct"/>
            <w:vAlign w:val="center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Автор, название, место издания, год издания, количество страниц</w:t>
            </w:r>
          </w:p>
        </w:tc>
        <w:tc>
          <w:tcPr>
            <w:tcW w:w="2672" w:type="pct"/>
            <w:vAlign w:val="center"/>
          </w:tcPr>
          <w:p w:rsidR="00B218D8" w:rsidRPr="00D6687F" w:rsidRDefault="00D67E42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218D8" w:rsidRPr="00D6687F">
              <w:rPr>
                <w:rFonts w:ascii="Times New Roman" w:hAnsi="Times New Roman" w:cs="Times New Roman"/>
                <w:sz w:val="22"/>
                <w:szCs w:val="22"/>
              </w:rPr>
              <w:t>сылка на учебное издание в ЭБС</w:t>
            </w:r>
          </w:p>
        </w:tc>
      </w:tr>
      <w:tr w:rsidR="00B218D8" w:rsidRPr="00D6687F" w:rsidTr="00B218D8">
        <w:trPr>
          <w:cantSplit/>
          <w:trHeight w:val="249"/>
        </w:trPr>
        <w:tc>
          <w:tcPr>
            <w:tcW w:w="239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8D8" w:rsidRPr="00D6687F" w:rsidTr="00B218D8">
        <w:trPr>
          <w:cantSplit/>
          <w:trHeight w:val="249"/>
        </w:trPr>
        <w:tc>
          <w:tcPr>
            <w:tcW w:w="239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pct"/>
          </w:tcPr>
          <w:p w:rsidR="00B218D8" w:rsidRPr="00D6687F" w:rsidRDefault="00B218D8" w:rsidP="00EC02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18D8" w:rsidRPr="00D6687F" w:rsidRDefault="00B218D8" w:rsidP="00B218D8">
      <w:pPr>
        <w:pStyle w:val="a3"/>
        <w:ind w:left="0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B218D8" w:rsidRPr="00D6687F" w:rsidRDefault="00B218D8" w:rsidP="00B218D8">
      <w:pPr>
        <w:ind w:firstLine="567"/>
        <w:contextualSpacing/>
        <w:jc w:val="both"/>
        <w:rPr>
          <w:rFonts w:ascii="Times New Roman" w:hAnsi="Times New Roman" w:cs="Times New Roman"/>
          <w:color w:val="008000"/>
          <w:lang w:eastAsia="en-US"/>
        </w:rPr>
      </w:pPr>
      <w:r w:rsidRPr="00D6687F">
        <w:rPr>
          <w:rFonts w:ascii="Times New Roman" w:hAnsi="Times New Roman" w:cs="Times New Roman"/>
          <w:color w:val="008000"/>
          <w:lang w:eastAsia="en-US"/>
        </w:rPr>
        <w:t>Комментарии:</w:t>
      </w:r>
    </w:p>
    <w:p w:rsidR="00B218D8" w:rsidRPr="00D6687F" w:rsidRDefault="00B218D8" w:rsidP="00B218D8">
      <w:pPr>
        <w:ind w:firstLine="567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D6687F">
        <w:rPr>
          <w:rFonts w:ascii="Times New Roman" w:hAnsi="Times New Roman" w:cs="Times New Roman"/>
          <w:i/>
          <w:color w:val="008000"/>
          <w:lang w:eastAsia="en-US"/>
        </w:rPr>
        <w:t>В перечень необходимо включать литературу, находящуюся в ЭБС.</w:t>
      </w:r>
    </w:p>
    <w:p w:rsidR="00B218D8" w:rsidRPr="00D6687F" w:rsidRDefault="00B218D8" w:rsidP="00B218D8">
      <w:pPr>
        <w:ind w:firstLine="567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D6687F">
        <w:rPr>
          <w:rFonts w:ascii="Times New Roman" w:hAnsi="Times New Roman" w:cs="Times New Roman"/>
          <w:i/>
          <w:color w:val="008000"/>
          <w:lang w:eastAsia="en-US"/>
        </w:rPr>
        <w:t>Учебные издания должны быть не старше 5-10 лет (срок устанавливается решением УМС в зависимости от вида практики).</w:t>
      </w:r>
    </w:p>
    <w:p w:rsidR="00B218D8" w:rsidRPr="00D6687F" w:rsidRDefault="00B218D8" w:rsidP="00B218D8">
      <w:pPr>
        <w:ind w:firstLine="567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D6687F">
        <w:rPr>
          <w:rFonts w:ascii="Times New Roman" w:hAnsi="Times New Roman" w:cs="Times New Roman"/>
          <w:i/>
          <w:color w:val="008000"/>
          <w:lang w:eastAsia="en-US"/>
        </w:rPr>
        <w:t xml:space="preserve">При неиспользовании ЭБС указанные </w:t>
      </w:r>
      <w:r w:rsidR="00F9564D">
        <w:rPr>
          <w:rFonts w:ascii="Times New Roman" w:hAnsi="Times New Roman" w:cs="Times New Roman"/>
          <w:i/>
          <w:color w:val="008000"/>
          <w:lang w:eastAsia="en-US"/>
        </w:rPr>
        <w:t xml:space="preserve">печатные учебные издания </w:t>
      </w:r>
      <w:r w:rsidRPr="00D6687F">
        <w:rPr>
          <w:rFonts w:ascii="Times New Roman" w:hAnsi="Times New Roman" w:cs="Times New Roman"/>
          <w:i/>
          <w:color w:val="008000"/>
          <w:lang w:eastAsia="en-US"/>
        </w:rPr>
        <w:t xml:space="preserve">должна находиться в НТБ НИУ МГСУ с коэффициентом обеспеченности на одного обучающегося не менее 0.25 экз. </w:t>
      </w:r>
    </w:p>
    <w:p w:rsidR="00B218D8" w:rsidRPr="00D6687F" w:rsidRDefault="00B218D8" w:rsidP="00D51AAC">
      <w:pPr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D51AAC" w:rsidRPr="00D6687F" w:rsidRDefault="00D51AAC" w:rsidP="00D51A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7F">
        <w:rPr>
          <w:rFonts w:ascii="Times New Roman" w:hAnsi="Times New Roman" w:cs="Times New Roman"/>
          <w:sz w:val="24"/>
          <w:szCs w:val="24"/>
        </w:rPr>
        <w:t>Перечень учебно-методических материалов в НТБ НИУ МГСУ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753"/>
      </w:tblGrid>
      <w:tr w:rsidR="00D51AAC" w:rsidRPr="00D6687F" w:rsidTr="00146C5D">
        <w:trPr>
          <w:cantSplit/>
          <w:trHeight w:val="401"/>
        </w:trPr>
        <w:tc>
          <w:tcPr>
            <w:tcW w:w="237" w:type="pct"/>
            <w:vAlign w:val="center"/>
          </w:tcPr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>№</w:t>
            </w:r>
          </w:p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  <w:proofErr w:type="gramStart"/>
            <w:r w:rsidRPr="00D6687F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>п</w:t>
            </w:r>
            <w:proofErr w:type="gramEnd"/>
            <w:r w:rsidRPr="00D6687F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25" w:type="pct"/>
            <w:vAlign w:val="center"/>
          </w:tcPr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>Автор, название, место издания, издательство, год издания, количество страниц</w:t>
            </w:r>
          </w:p>
        </w:tc>
      </w:tr>
      <w:tr w:rsidR="00D51AAC" w:rsidRPr="00D6687F" w:rsidTr="00146C5D">
        <w:trPr>
          <w:cantSplit/>
          <w:trHeight w:val="249"/>
        </w:trPr>
        <w:tc>
          <w:tcPr>
            <w:tcW w:w="237" w:type="pct"/>
          </w:tcPr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3925" w:type="pct"/>
          </w:tcPr>
          <w:p w:rsidR="00D51AAC" w:rsidRPr="00D6687F" w:rsidRDefault="00D51AAC" w:rsidP="00D51AAC">
            <w:pPr>
              <w:contextualSpacing/>
              <w:jc w:val="center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</w:p>
        </w:tc>
      </w:tr>
    </w:tbl>
    <w:p w:rsidR="00D51AAC" w:rsidRPr="00D6687F" w:rsidRDefault="00D51AAC" w:rsidP="004E4573">
      <w:pPr>
        <w:ind w:firstLine="567"/>
        <w:contextualSpacing/>
        <w:jc w:val="both"/>
        <w:rPr>
          <w:rFonts w:ascii="Times New Roman" w:hAnsi="Times New Roman" w:cs="Times New Roman"/>
          <w:color w:val="008000"/>
          <w:lang w:eastAsia="en-US"/>
        </w:rPr>
      </w:pPr>
    </w:p>
    <w:p w:rsidR="00D51AAC" w:rsidRPr="00D6687F" w:rsidRDefault="00D51AAC" w:rsidP="00D51AAC">
      <w:pPr>
        <w:ind w:firstLine="567"/>
        <w:contextualSpacing/>
        <w:jc w:val="both"/>
        <w:rPr>
          <w:rFonts w:ascii="Times New Roman" w:hAnsi="Times New Roman" w:cs="Times New Roman"/>
          <w:color w:val="008000"/>
          <w:lang w:eastAsia="en-US"/>
        </w:rPr>
      </w:pPr>
      <w:r w:rsidRPr="00D6687F">
        <w:rPr>
          <w:rFonts w:ascii="Times New Roman" w:hAnsi="Times New Roman" w:cs="Times New Roman"/>
          <w:color w:val="008000"/>
          <w:lang w:eastAsia="en-US"/>
        </w:rPr>
        <w:t>Комментарий:</w:t>
      </w:r>
    </w:p>
    <w:p w:rsidR="00D51AAC" w:rsidRPr="00D6687F" w:rsidRDefault="00D51AAC" w:rsidP="00D51AAC">
      <w:pPr>
        <w:ind w:firstLine="567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D6687F">
        <w:rPr>
          <w:rFonts w:ascii="Times New Roman" w:hAnsi="Times New Roman" w:cs="Times New Roman"/>
          <w:i/>
          <w:color w:val="008000"/>
          <w:lang w:eastAsia="en-US"/>
        </w:rPr>
        <w:t>Перечень учебно-методических материалов указывается при наличии. В случае отсутствия учебно-методических материалов соответствующая таблица удаляется.</w:t>
      </w:r>
    </w:p>
    <w:p w:rsidR="00D51AAC" w:rsidRPr="00D6687F" w:rsidRDefault="00D51AAC" w:rsidP="006C7931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D51AAC" w:rsidRPr="00D6687F" w:rsidRDefault="00D51AAC" w:rsidP="006C7931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0818C8" w:rsidRPr="00D6687F" w:rsidRDefault="000818C8" w:rsidP="000818C8">
      <w:pPr>
        <w:pStyle w:val="a3"/>
        <w:ind w:left="0" w:firstLine="540"/>
        <w:rPr>
          <w:rFonts w:ascii="TimesNewRomanPSMT" w:hAnsi="TimesNewRomanPSMT" w:cs="TimesNewRomanPSMT"/>
          <w:sz w:val="24"/>
          <w:szCs w:val="24"/>
          <w:lang w:eastAsia="en-US"/>
        </w:rPr>
      </w:pPr>
      <w:r w:rsidRPr="00D6687F">
        <w:rPr>
          <w:rFonts w:ascii="TimesNewRomanPSMT" w:hAnsi="TimesNewRomanPSMT" w:cs="TimesNewRomanPSMT"/>
          <w:sz w:val="24"/>
          <w:szCs w:val="24"/>
          <w:lang w:eastAsia="en-US"/>
        </w:rPr>
        <w:t>Согласовано:</w:t>
      </w:r>
    </w:p>
    <w:p w:rsidR="000818C8" w:rsidRPr="00D6687F" w:rsidRDefault="000818C8" w:rsidP="000818C8">
      <w:pPr>
        <w:pStyle w:val="a3"/>
        <w:ind w:left="0" w:firstLine="540"/>
        <w:rPr>
          <w:rFonts w:ascii="TimesNewRomanPSMT" w:hAnsi="TimesNewRomanPSMT" w:cs="TimesNewRomanPSMT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0818C8" w:rsidRPr="00D6687F" w:rsidTr="00985E20">
        <w:tc>
          <w:tcPr>
            <w:tcW w:w="3190" w:type="dxa"/>
          </w:tcPr>
          <w:p w:rsidR="000818C8" w:rsidRPr="00D6687F" w:rsidRDefault="000818C8" w:rsidP="00985E20">
            <w:pPr>
              <w:pStyle w:val="a3"/>
              <w:ind w:left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НТБ</w:t>
            </w:r>
          </w:p>
        </w:tc>
        <w:tc>
          <w:tcPr>
            <w:tcW w:w="2163" w:type="dxa"/>
          </w:tcPr>
          <w:p w:rsidR="000818C8" w:rsidRPr="00D6687F" w:rsidRDefault="000818C8" w:rsidP="00985E20">
            <w:pPr>
              <w:pStyle w:val="a3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4217" w:type="dxa"/>
          </w:tcPr>
          <w:p w:rsidR="000818C8" w:rsidRPr="00D6687F" w:rsidRDefault="000818C8" w:rsidP="00985E20">
            <w:pPr>
              <w:pStyle w:val="a3"/>
              <w:ind w:left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_____________ /_______________/</w:t>
            </w:r>
          </w:p>
        </w:tc>
      </w:tr>
      <w:tr w:rsidR="000818C8" w:rsidRPr="00D6687F" w:rsidTr="00985E20">
        <w:tc>
          <w:tcPr>
            <w:tcW w:w="3190" w:type="dxa"/>
          </w:tcPr>
          <w:p w:rsidR="000818C8" w:rsidRPr="00D6687F" w:rsidRDefault="000818C8" w:rsidP="00985E20">
            <w:pPr>
              <w:pStyle w:val="a3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163" w:type="dxa"/>
          </w:tcPr>
          <w:p w:rsidR="000818C8" w:rsidRPr="00D6687F" w:rsidRDefault="000818C8" w:rsidP="00985E20">
            <w:pPr>
              <w:pStyle w:val="a3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4217" w:type="dxa"/>
          </w:tcPr>
          <w:p w:rsidR="000818C8" w:rsidRPr="00D6687F" w:rsidRDefault="000818C8" w:rsidP="00985E20">
            <w:pPr>
              <w:pStyle w:val="a3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6687F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86656D" w:rsidRPr="00D6687F" w:rsidRDefault="000818C8" w:rsidP="00EA6D59">
      <w:pPr>
        <w:widowControl/>
        <w:ind w:firstLine="720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 w:rsidRPr="00D6687F">
        <w:rPr>
          <w:rFonts w:ascii="TimesNewRomanPSMT" w:hAnsi="TimesNewRomanPSMT" w:cs="TimesNewRomanPSMT"/>
          <w:sz w:val="24"/>
          <w:szCs w:val="24"/>
          <w:lang w:eastAsia="en-US"/>
        </w:rPr>
        <w:br w:type="page"/>
      </w:r>
      <w:r w:rsidR="006C7931" w:rsidRPr="00D6687F"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 xml:space="preserve">Приложение </w:t>
      </w:r>
      <w:r w:rsidR="008E335C" w:rsidRPr="00D6687F">
        <w:rPr>
          <w:rFonts w:ascii="TimesNewRomanPSMT" w:hAnsi="TimesNewRomanPSMT" w:cs="TimesNewRomanPSMT"/>
          <w:sz w:val="24"/>
          <w:szCs w:val="24"/>
          <w:lang w:eastAsia="en-US"/>
        </w:rPr>
        <w:t>3</w:t>
      </w:r>
      <w:r w:rsidR="00B62FE9" w:rsidRPr="00D6687F">
        <w:rPr>
          <w:rFonts w:ascii="TimesNewRomanPSMT" w:hAnsi="TimesNewRomanPSMT" w:cs="TimesNewRomanPSMT"/>
          <w:sz w:val="24"/>
          <w:szCs w:val="24"/>
          <w:lang w:eastAsia="en-US"/>
        </w:rPr>
        <w:t xml:space="preserve"> к программе</w:t>
      </w:r>
    </w:p>
    <w:p w:rsidR="008E3C38" w:rsidRPr="00D6687F" w:rsidRDefault="008E3C38" w:rsidP="008E3C38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8E3C38" w:rsidRPr="00D6687F" w:rsidTr="00F2317D">
        <w:tc>
          <w:tcPr>
            <w:tcW w:w="1274" w:type="pct"/>
            <w:vAlign w:val="center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8E3C38" w:rsidRPr="00D6687F" w:rsidRDefault="008E3C38" w:rsidP="003F20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C115B4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8E3C38" w:rsidRPr="00D6687F" w:rsidTr="00F2317D">
        <w:tc>
          <w:tcPr>
            <w:tcW w:w="1274" w:type="pct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E3C38" w:rsidRPr="00D6687F" w:rsidRDefault="008E3C38" w:rsidP="008E3C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я) ОПОП</w:t>
            </w:r>
          </w:p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5D255D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разработки/</w:t>
            </w:r>
            <w:r w:rsidR="007C6461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5D2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E3C38" w:rsidRPr="00D6687F" w:rsidRDefault="008E3C3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37ED8" w:rsidRPr="00D6687F" w:rsidRDefault="00737ED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37ED8" w:rsidRPr="00D6687F" w:rsidRDefault="00737ED8" w:rsidP="00737ED8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7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ресурсов информационно-телекоммуникационной сети «Интернет» для </w:t>
      </w:r>
      <w:r w:rsidR="006A430D" w:rsidRPr="00D6687F">
        <w:rPr>
          <w:rFonts w:ascii="Times New Roman" w:hAnsi="Times New Roman" w:cs="Times New Roman"/>
          <w:b/>
          <w:bCs/>
          <w:sz w:val="24"/>
          <w:szCs w:val="24"/>
        </w:rPr>
        <w:t>прохождения практики</w:t>
      </w:r>
    </w:p>
    <w:p w:rsidR="00737ED8" w:rsidRPr="00D6687F" w:rsidRDefault="00737ED8" w:rsidP="00737ED8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3972"/>
      </w:tblGrid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2098" w:type="pct"/>
            <w:shd w:val="clear" w:color="auto" w:fill="auto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Электронный адрес ресурса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«Российское образование» - федеральный портал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http://www.edu.ru/index.php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http://elibrary.ru/defaultx.asp?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D668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http://www.iprbookshop.ru/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http://www.runnet.ru/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http://window.edu.ru/</w:t>
            </w:r>
          </w:p>
        </w:tc>
      </w:tr>
      <w:tr w:rsidR="00306A92" w:rsidRPr="00D6687F" w:rsidTr="001E6E85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06A92" w:rsidRPr="00D6687F" w:rsidRDefault="00306A92" w:rsidP="001E6E8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Научно-техническая библиотека НИУ МГСУ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06A92" w:rsidRPr="00D6687F" w:rsidRDefault="00306A92" w:rsidP="001E6E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sz w:val="22"/>
                <w:szCs w:val="22"/>
              </w:rPr>
              <w:t>http://www.mgsu.ru/resources/Biblioteka/</w:t>
            </w:r>
          </w:p>
        </w:tc>
      </w:tr>
      <w:tr w:rsidR="00737ED8" w:rsidRPr="00D6687F" w:rsidTr="00B753F0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737ED8" w:rsidRPr="00D6687F" w:rsidRDefault="00737ED8" w:rsidP="00B753F0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6687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http://www.vestnikmgsu.ru/</w:t>
            </w:r>
          </w:p>
        </w:tc>
      </w:tr>
    </w:tbl>
    <w:p w:rsidR="00737ED8" w:rsidRPr="00D6687F" w:rsidRDefault="00737ED8" w:rsidP="00737ED8">
      <w:pPr>
        <w:pStyle w:val="a3"/>
        <w:ind w:left="0"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7ED8" w:rsidRPr="00D6687F" w:rsidRDefault="00737ED8" w:rsidP="00737ED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</w:rPr>
      </w:pPr>
      <w:r w:rsidRPr="00D6687F">
        <w:rPr>
          <w:rFonts w:ascii="Times New Roman" w:hAnsi="Times New Roman" w:cs="Times New Roman"/>
          <w:bCs/>
          <w:color w:val="008000"/>
        </w:rPr>
        <w:t>Комментарий:</w:t>
      </w:r>
      <w:r w:rsidRPr="00D6687F">
        <w:rPr>
          <w:rFonts w:ascii="Times New Roman" w:hAnsi="Times New Roman" w:cs="Times New Roman"/>
          <w:bCs/>
          <w:i/>
          <w:color w:val="008000"/>
        </w:rPr>
        <w:t xml:space="preserve"> информационные ресурсы должны быть в открытом доступе и необходимы для прохождения практики.</w:t>
      </w:r>
    </w:p>
    <w:p w:rsidR="00737ED8" w:rsidRPr="00D6687F" w:rsidRDefault="00737ED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37ED8" w:rsidRPr="00D6687F" w:rsidRDefault="00737ED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6656D" w:rsidRPr="00D6687F" w:rsidRDefault="000818C8" w:rsidP="00EA6D59">
      <w:pPr>
        <w:widowControl/>
        <w:ind w:firstLine="720"/>
        <w:jc w:val="right"/>
        <w:rPr>
          <w:rFonts w:ascii="TimesNewRomanPSMT" w:hAnsi="TimesNewRomanPSMT" w:cs="TimesNewRomanPSMT"/>
          <w:sz w:val="22"/>
          <w:szCs w:val="22"/>
          <w:lang w:eastAsia="en-US"/>
        </w:rPr>
      </w:pPr>
      <w:r w:rsidRPr="00D6687F"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="00EA6D59" w:rsidRPr="00D6687F"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>Приложение</w:t>
      </w:r>
      <w:r w:rsidR="0086656D" w:rsidRPr="00D6687F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8E335C" w:rsidRPr="00D6687F">
        <w:rPr>
          <w:rFonts w:ascii="TimesNewRomanPSMT" w:hAnsi="TimesNewRomanPSMT" w:cs="TimesNewRomanPSMT"/>
          <w:sz w:val="24"/>
          <w:szCs w:val="24"/>
          <w:lang w:eastAsia="en-US"/>
        </w:rPr>
        <w:t>4</w:t>
      </w:r>
      <w:r w:rsidR="00B62FE9" w:rsidRPr="00D6687F">
        <w:rPr>
          <w:rFonts w:ascii="TimesNewRomanPSMT" w:hAnsi="TimesNewRomanPSMT" w:cs="TimesNewRomanPSMT"/>
          <w:sz w:val="24"/>
          <w:szCs w:val="24"/>
          <w:lang w:eastAsia="en-US"/>
        </w:rPr>
        <w:t xml:space="preserve"> к программе</w:t>
      </w:r>
    </w:p>
    <w:p w:rsidR="008E3C38" w:rsidRPr="00D6687F" w:rsidRDefault="008E3C38" w:rsidP="008E3C38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8E3C38" w:rsidRPr="00D6687F" w:rsidTr="00F2317D">
        <w:tc>
          <w:tcPr>
            <w:tcW w:w="1274" w:type="pct"/>
            <w:vAlign w:val="center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8E3C38" w:rsidRPr="00D6687F" w:rsidRDefault="008E3C38" w:rsidP="003F20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C115B4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8E3C38" w:rsidRPr="00D6687F" w:rsidTr="00F2317D">
        <w:tc>
          <w:tcPr>
            <w:tcW w:w="1274" w:type="pct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</w:tcPr>
          <w:p w:rsidR="008E3C38" w:rsidRPr="00D6687F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E3C38" w:rsidRPr="00D6687F" w:rsidRDefault="008E3C38" w:rsidP="008E3C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D6687F" w:rsidTr="00737ED8">
        <w:trPr>
          <w:trHeight w:val="20"/>
        </w:trPr>
        <w:tc>
          <w:tcPr>
            <w:tcW w:w="1957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F">
              <w:rPr>
                <w:rFonts w:ascii="Times New Roman" w:hAnsi="Times New Roman" w:cs="Times New Roman"/>
                <w:sz w:val="24"/>
                <w:szCs w:val="24"/>
              </w:rPr>
              <w:t>Год разработки/</w:t>
            </w:r>
            <w:r w:rsidR="007C6461" w:rsidRPr="00D6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обновления</w:t>
            </w:r>
          </w:p>
        </w:tc>
        <w:tc>
          <w:tcPr>
            <w:tcW w:w="3043" w:type="pct"/>
            <w:vAlign w:val="center"/>
          </w:tcPr>
          <w:p w:rsidR="008E3C38" w:rsidRPr="00D6687F" w:rsidRDefault="008E3C38" w:rsidP="00737E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37ED8" w:rsidRPr="00D6687F" w:rsidRDefault="00737ED8" w:rsidP="00737ED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37ED8" w:rsidRPr="00D6687F" w:rsidRDefault="00737ED8" w:rsidP="00737ED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687F">
        <w:rPr>
          <w:rFonts w:ascii="Times New Roman" w:hAnsi="Times New Roman" w:cs="Times New Roman"/>
          <w:b/>
          <w:sz w:val="24"/>
          <w:szCs w:val="24"/>
          <w:lang w:eastAsia="en-US"/>
        </w:rPr>
        <w:t>Материально-техническое и программное обеспечение практики</w:t>
      </w:r>
    </w:p>
    <w:p w:rsidR="00737ED8" w:rsidRPr="00D6687F" w:rsidRDefault="00737ED8" w:rsidP="00737ED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51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737ED8" w:rsidRPr="00737ED8" w:rsidTr="00B753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8" w:rsidRPr="00D6687F" w:rsidRDefault="00737ED8" w:rsidP="00B753F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87F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8" w:rsidRPr="00D6687F" w:rsidRDefault="00737ED8" w:rsidP="00B753F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87F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8" w:rsidRPr="00D6687F" w:rsidRDefault="00737ED8" w:rsidP="00B753F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87F">
              <w:rPr>
                <w:rFonts w:ascii="Times New Roman" w:hAnsi="Times New Roman" w:cs="Times New Roman"/>
              </w:rPr>
              <w:t>Перечень лицензионного программного обеспечения.</w:t>
            </w:r>
          </w:p>
          <w:p w:rsidR="00737ED8" w:rsidRPr="00737ED8" w:rsidRDefault="00737ED8" w:rsidP="00B753F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87F">
              <w:rPr>
                <w:rFonts w:ascii="Times New Roman" w:hAnsi="Times New Roman" w:cs="Times New Roman"/>
              </w:rPr>
              <w:t>Реквизиты подтверждающего документа</w:t>
            </w:r>
          </w:p>
        </w:tc>
      </w:tr>
      <w:tr w:rsidR="00737ED8" w:rsidRPr="00737ED8" w:rsidTr="00B753F0">
        <w:trPr>
          <w:trHeight w:val="4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D8" w:rsidRPr="00737ED8" w:rsidTr="00B753F0">
        <w:trPr>
          <w:trHeight w:val="40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8" w:rsidRPr="00737ED8" w:rsidRDefault="00737ED8" w:rsidP="00B753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ED8" w:rsidRPr="00737ED8" w:rsidRDefault="00737ED8" w:rsidP="00737ED8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Cs/>
          <w:i/>
        </w:rPr>
      </w:pPr>
    </w:p>
    <w:sectPr w:rsidR="00737ED8" w:rsidRPr="00737ED8" w:rsidSect="006C5FA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61" w:rsidRDefault="007C6461" w:rsidP="006C5FA0">
      <w:r>
        <w:separator/>
      </w:r>
    </w:p>
  </w:endnote>
  <w:endnote w:type="continuationSeparator" w:id="0">
    <w:p w:rsidR="007C6461" w:rsidRDefault="007C6461" w:rsidP="006C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61" w:rsidRDefault="007C6461" w:rsidP="006C5FA0">
      <w:r>
        <w:separator/>
      </w:r>
    </w:p>
  </w:footnote>
  <w:footnote w:type="continuationSeparator" w:id="0">
    <w:p w:rsidR="007C6461" w:rsidRDefault="007C6461" w:rsidP="006C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1" w:rsidRPr="008D1CE3" w:rsidRDefault="007C6461" w:rsidP="008D1CE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B32F6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1" w:rsidRPr="006C5FA0" w:rsidRDefault="007C6461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sz w:val="18"/>
        <w:szCs w:val="18"/>
      </w:rPr>
    </w:pPr>
    <w:r w:rsidRPr="006C5FA0">
      <w:rPr>
        <w:rFonts w:ascii="Times New Roman" w:hAnsi="Times New Roman" w:cs="Times New Roman"/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7C6461" w:rsidRPr="006C5FA0" w:rsidRDefault="007C6461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b/>
        <w:sz w:val="24"/>
        <w:szCs w:val="24"/>
      </w:rPr>
    </w:pPr>
    <w:r w:rsidRPr="006C5FA0">
      <w:rPr>
        <w:rFonts w:ascii="Times New Roman" w:hAnsi="Times New Roman" w:cs="Times New Roman"/>
        <w:b/>
        <w:sz w:val="24"/>
        <w:szCs w:val="24"/>
      </w:rPr>
      <w:t>«</w:t>
    </w:r>
    <w:r>
      <w:rPr>
        <w:rFonts w:ascii="Times New Roman" w:hAnsi="Times New Roman" w:cs="Times New Roman"/>
        <w:b/>
        <w:sz w:val="24"/>
        <w:szCs w:val="24"/>
      </w:rPr>
      <w:t xml:space="preserve">НАЦИОНАЛЬНЫЙ ИССЛЕДОВАТЕЛЬСКИЙ </w:t>
    </w:r>
    <w:r w:rsidRPr="006C5FA0">
      <w:rPr>
        <w:rFonts w:ascii="Times New Roman" w:hAnsi="Times New Roman" w:cs="Times New Roman"/>
        <w:b/>
        <w:sz w:val="24"/>
        <w:szCs w:val="24"/>
      </w:rPr>
      <w:t>МОСКОВСКИЙ ГОСУДАРСТВЕННЫЙ СТРОИТЕЛЬНЫЙ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81"/>
    <w:multiLevelType w:val="hybridMultilevel"/>
    <w:tmpl w:val="0BFE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6739"/>
    <w:multiLevelType w:val="hybridMultilevel"/>
    <w:tmpl w:val="AC5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0329"/>
    <w:multiLevelType w:val="multilevel"/>
    <w:tmpl w:val="BC22F47E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9105B59"/>
    <w:multiLevelType w:val="hybridMultilevel"/>
    <w:tmpl w:val="3B64CD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F56"/>
    <w:multiLevelType w:val="hybridMultilevel"/>
    <w:tmpl w:val="73FA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2FB"/>
    <w:multiLevelType w:val="hybridMultilevel"/>
    <w:tmpl w:val="BC2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25459C"/>
    <w:multiLevelType w:val="hybridMultilevel"/>
    <w:tmpl w:val="5B52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E49"/>
    <w:multiLevelType w:val="hybridMultilevel"/>
    <w:tmpl w:val="C7243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4103C8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6A1A2D"/>
    <w:multiLevelType w:val="hybridMultilevel"/>
    <w:tmpl w:val="CFA8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966"/>
    <w:multiLevelType w:val="hybridMultilevel"/>
    <w:tmpl w:val="CC52F5FE"/>
    <w:lvl w:ilvl="0" w:tplc="80EC3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A11FD"/>
    <w:multiLevelType w:val="hybridMultilevel"/>
    <w:tmpl w:val="70528A84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7E7AEB"/>
    <w:multiLevelType w:val="hybridMultilevel"/>
    <w:tmpl w:val="9BD23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E56249"/>
    <w:multiLevelType w:val="hybridMultilevel"/>
    <w:tmpl w:val="AC5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3124B"/>
    <w:multiLevelType w:val="hybridMultilevel"/>
    <w:tmpl w:val="08C84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A47F0A"/>
    <w:multiLevelType w:val="hybridMultilevel"/>
    <w:tmpl w:val="AC5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C0D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8E4775"/>
    <w:multiLevelType w:val="multilevel"/>
    <w:tmpl w:val="89864F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4141728"/>
    <w:multiLevelType w:val="multilevel"/>
    <w:tmpl w:val="89864F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573364A"/>
    <w:multiLevelType w:val="hybridMultilevel"/>
    <w:tmpl w:val="B58EC14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36066"/>
    <w:multiLevelType w:val="multilevel"/>
    <w:tmpl w:val="F83E1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3B22522A"/>
    <w:multiLevelType w:val="hybridMultilevel"/>
    <w:tmpl w:val="AC502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3830DE"/>
    <w:multiLevelType w:val="hybridMultilevel"/>
    <w:tmpl w:val="C4F8E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C41F2B"/>
    <w:multiLevelType w:val="hybridMultilevel"/>
    <w:tmpl w:val="D138D0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1312E"/>
    <w:multiLevelType w:val="multilevel"/>
    <w:tmpl w:val="2334CB5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5">
    <w:nsid w:val="4C8971C3"/>
    <w:multiLevelType w:val="multilevel"/>
    <w:tmpl w:val="61DA4E5C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0075EB4"/>
    <w:multiLevelType w:val="multilevel"/>
    <w:tmpl w:val="B0808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2ED083C"/>
    <w:multiLevelType w:val="hybridMultilevel"/>
    <w:tmpl w:val="38C2C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213A5A"/>
    <w:multiLevelType w:val="multilevel"/>
    <w:tmpl w:val="B7DE5CF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98D4843"/>
    <w:multiLevelType w:val="multilevel"/>
    <w:tmpl w:val="06AC622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23134C7"/>
    <w:multiLevelType w:val="hybridMultilevel"/>
    <w:tmpl w:val="0C94F6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9937B10"/>
    <w:multiLevelType w:val="multilevel"/>
    <w:tmpl w:val="B5A2A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199516E"/>
    <w:multiLevelType w:val="hybridMultilevel"/>
    <w:tmpl w:val="7FA8D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FF170A"/>
    <w:multiLevelType w:val="hybridMultilevel"/>
    <w:tmpl w:val="4E0A3394"/>
    <w:lvl w:ilvl="0" w:tplc="31607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361CF4"/>
    <w:multiLevelType w:val="multilevel"/>
    <w:tmpl w:val="FCF4B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66E2CB2"/>
    <w:multiLevelType w:val="hybridMultilevel"/>
    <w:tmpl w:val="D3E6D76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8C906F8"/>
    <w:multiLevelType w:val="hybridMultilevel"/>
    <w:tmpl w:val="278A3C9A"/>
    <w:lvl w:ilvl="0" w:tplc="CB18FAD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914598E"/>
    <w:multiLevelType w:val="hybridMultilevel"/>
    <w:tmpl w:val="20A6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2"/>
  </w:num>
  <w:num w:numId="5">
    <w:abstractNumId w:val="19"/>
  </w:num>
  <w:num w:numId="6">
    <w:abstractNumId w:val="28"/>
  </w:num>
  <w:num w:numId="7">
    <w:abstractNumId w:val="29"/>
  </w:num>
  <w:num w:numId="8">
    <w:abstractNumId w:val="24"/>
  </w:num>
  <w:num w:numId="9">
    <w:abstractNumId w:val="11"/>
  </w:num>
  <w:num w:numId="10">
    <w:abstractNumId w:val="35"/>
  </w:num>
  <w:num w:numId="11">
    <w:abstractNumId w:val="14"/>
  </w:num>
  <w:num w:numId="12">
    <w:abstractNumId w:val="23"/>
  </w:num>
  <w:num w:numId="13">
    <w:abstractNumId w:val="36"/>
  </w:num>
  <w:num w:numId="14">
    <w:abstractNumId w:val="22"/>
  </w:num>
  <w:num w:numId="15">
    <w:abstractNumId w:val="18"/>
  </w:num>
  <w:num w:numId="16">
    <w:abstractNumId w:val="27"/>
  </w:num>
  <w:num w:numId="17">
    <w:abstractNumId w:val="37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7"/>
  </w:num>
  <w:num w:numId="21">
    <w:abstractNumId w:val="26"/>
  </w:num>
  <w:num w:numId="22">
    <w:abstractNumId w:val="6"/>
  </w:num>
  <w:num w:numId="23">
    <w:abstractNumId w:val="1"/>
  </w:num>
  <w:num w:numId="24">
    <w:abstractNumId w:val="31"/>
  </w:num>
  <w:num w:numId="25">
    <w:abstractNumId w:val="20"/>
  </w:num>
  <w:num w:numId="26">
    <w:abstractNumId w:val="34"/>
  </w:num>
  <w:num w:numId="27">
    <w:abstractNumId w:val="16"/>
  </w:num>
  <w:num w:numId="28">
    <w:abstractNumId w:val="15"/>
  </w:num>
  <w:num w:numId="29">
    <w:abstractNumId w:val="4"/>
  </w:num>
  <w:num w:numId="30">
    <w:abstractNumId w:val="32"/>
  </w:num>
  <w:num w:numId="31">
    <w:abstractNumId w:val="12"/>
  </w:num>
  <w:num w:numId="32">
    <w:abstractNumId w:val="7"/>
  </w:num>
  <w:num w:numId="33">
    <w:abstractNumId w:val="0"/>
  </w:num>
  <w:num w:numId="34">
    <w:abstractNumId w:val="33"/>
  </w:num>
  <w:num w:numId="35">
    <w:abstractNumId w:val="9"/>
  </w:num>
  <w:num w:numId="36">
    <w:abstractNumId w:val="21"/>
  </w:num>
  <w:num w:numId="37">
    <w:abstractNumId w:val="30"/>
  </w:num>
  <w:num w:numId="38">
    <w:abstractNumId w:val="3"/>
  </w:num>
  <w:num w:numId="39">
    <w:abstractNumId w:val="1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C9"/>
    <w:rsid w:val="00006ECB"/>
    <w:rsid w:val="00012C6A"/>
    <w:rsid w:val="00016C99"/>
    <w:rsid w:val="000361AD"/>
    <w:rsid w:val="00037F2B"/>
    <w:rsid w:val="0004166F"/>
    <w:rsid w:val="0005639B"/>
    <w:rsid w:val="00061A92"/>
    <w:rsid w:val="00065445"/>
    <w:rsid w:val="00075E8B"/>
    <w:rsid w:val="000818C8"/>
    <w:rsid w:val="00082E9D"/>
    <w:rsid w:val="00090183"/>
    <w:rsid w:val="000911CC"/>
    <w:rsid w:val="000A1F33"/>
    <w:rsid w:val="000B7ECD"/>
    <w:rsid w:val="000C02F7"/>
    <w:rsid w:val="000C2952"/>
    <w:rsid w:val="000C55A2"/>
    <w:rsid w:val="000D17AF"/>
    <w:rsid w:val="000D7CAD"/>
    <w:rsid w:val="000F1977"/>
    <w:rsid w:val="001033B4"/>
    <w:rsid w:val="00105CAA"/>
    <w:rsid w:val="0012595A"/>
    <w:rsid w:val="001260F1"/>
    <w:rsid w:val="00126C3E"/>
    <w:rsid w:val="001324D1"/>
    <w:rsid w:val="0013606A"/>
    <w:rsid w:val="00146C5D"/>
    <w:rsid w:val="00161351"/>
    <w:rsid w:val="00162567"/>
    <w:rsid w:val="001837F6"/>
    <w:rsid w:val="00185235"/>
    <w:rsid w:val="00194D86"/>
    <w:rsid w:val="001B33F0"/>
    <w:rsid w:val="001D5DF9"/>
    <w:rsid w:val="001E071F"/>
    <w:rsid w:val="001E4A22"/>
    <w:rsid w:val="001E6E85"/>
    <w:rsid w:val="001F2E68"/>
    <w:rsid w:val="001F7579"/>
    <w:rsid w:val="002117C4"/>
    <w:rsid w:val="00221E61"/>
    <w:rsid w:val="002441E1"/>
    <w:rsid w:val="002762F6"/>
    <w:rsid w:val="00282558"/>
    <w:rsid w:val="00285A1B"/>
    <w:rsid w:val="00286A61"/>
    <w:rsid w:val="002930FD"/>
    <w:rsid w:val="00296566"/>
    <w:rsid w:val="0029745B"/>
    <w:rsid w:val="002A400F"/>
    <w:rsid w:val="002C2C83"/>
    <w:rsid w:val="002D130E"/>
    <w:rsid w:val="002D4368"/>
    <w:rsid w:val="002E0AD3"/>
    <w:rsid w:val="00306A92"/>
    <w:rsid w:val="00323378"/>
    <w:rsid w:val="00324AA2"/>
    <w:rsid w:val="00331E13"/>
    <w:rsid w:val="0034199E"/>
    <w:rsid w:val="0036007A"/>
    <w:rsid w:val="00366A7E"/>
    <w:rsid w:val="00396C93"/>
    <w:rsid w:val="00396DA2"/>
    <w:rsid w:val="003B0B35"/>
    <w:rsid w:val="003B0E12"/>
    <w:rsid w:val="003C3734"/>
    <w:rsid w:val="003D798A"/>
    <w:rsid w:val="003E2CC4"/>
    <w:rsid w:val="003E59C8"/>
    <w:rsid w:val="003F11D5"/>
    <w:rsid w:val="003F20E7"/>
    <w:rsid w:val="003F22A4"/>
    <w:rsid w:val="003F38EB"/>
    <w:rsid w:val="003F668F"/>
    <w:rsid w:val="00425935"/>
    <w:rsid w:val="00426F85"/>
    <w:rsid w:val="004273AD"/>
    <w:rsid w:val="004633B9"/>
    <w:rsid w:val="00472F5A"/>
    <w:rsid w:val="00480CEB"/>
    <w:rsid w:val="00481A4B"/>
    <w:rsid w:val="00483280"/>
    <w:rsid w:val="004A1EE9"/>
    <w:rsid w:val="004A3A79"/>
    <w:rsid w:val="004A4B25"/>
    <w:rsid w:val="004C27EE"/>
    <w:rsid w:val="004D1C84"/>
    <w:rsid w:val="004D1F3E"/>
    <w:rsid w:val="004E4573"/>
    <w:rsid w:val="004F00E0"/>
    <w:rsid w:val="004F2A4E"/>
    <w:rsid w:val="004F445A"/>
    <w:rsid w:val="004F5399"/>
    <w:rsid w:val="005061D4"/>
    <w:rsid w:val="0051285D"/>
    <w:rsid w:val="0052574B"/>
    <w:rsid w:val="00550D48"/>
    <w:rsid w:val="005714A5"/>
    <w:rsid w:val="005776E3"/>
    <w:rsid w:val="00577DFC"/>
    <w:rsid w:val="00594232"/>
    <w:rsid w:val="00595CB6"/>
    <w:rsid w:val="005A1F2C"/>
    <w:rsid w:val="005A7E4A"/>
    <w:rsid w:val="005B2E71"/>
    <w:rsid w:val="005C50C0"/>
    <w:rsid w:val="005D255D"/>
    <w:rsid w:val="005D308A"/>
    <w:rsid w:val="005D4F8C"/>
    <w:rsid w:val="005E5CD7"/>
    <w:rsid w:val="005F5D23"/>
    <w:rsid w:val="005F6A59"/>
    <w:rsid w:val="00611103"/>
    <w:rsid w:val="00614EED"/>
    <w:rsid w:val="0062300E"/>
    <w:rsid w:val="0062591C"/>
    <w:rsid w:val="00633C5D"/>
    <w:rsid w:val="00635675"/>
    <w:rsid w:val="00644B33"/>
    <w:rsid w:val="00661FC4"/>
    <w:rsid w:val="00666C40"/>
    <w:rsid w:val="0067244D"/>
    <w:rsid w:val="006816E9"/>
    <w:rsid w:val="006861C7"/>
    <w:rsid w:val="006A3255"/>
    <w:rsid w:val="006A430D"/>
    <w:rsid w:val="006A5C71"/>
    <w:rsid w:val="006B0991"/>
    <w:rsid w:val="006C57FF"/>
    <w:rsid w:val="006C5FA0"/>
    <w:rsid w:val="006C726B"/>
    <w:rsid w:val="006C7931"/>
    <w:rsid w:val="006D34F2"/>
    <w:rsid w:val="006D4171"/>
    <w:rsid w:val="006E2B66"/>
    <w:rsid w:val="006F2398"/>
    <w:rsid w:val="00703F3C"/>
    <w:rsid w:val="007227AD"/>
    <w:rsid w:val="00725800"/>
    <w:rsid w:val="00737ED8"/>
    <w:rsid w:val="007448D2"/>
    <w:rsid w:val="007825D8"/>
    <w:rsid w:val="00786700"/>
    <w:rsid w:val="00786E1A"/>
    <w:rsid w:val="00787053"/>
    <w:rsid w:val="007B1B46"/>
    <w:rsid w:val="007C6461"/>
    <w:rsid w:val="007C704A"/>
    <w:rsid w:val="007D76E2"/>
    <w:rsid w:val="007E4FAF"/>
    <w:rsid w:val="00804E34"/>
    <w:rsid w:val="00810D26"/>
    <w:rsid w:val="008173EF"/>
    <w:rsid w:val="00837656"/>
    <w:rsid w:val="0084613F"/>
    <w:rsid w:val="00853E45"/>
    <w:rsid w:val="00860C10"/>
    <w:rsid w:val="0086656D"/>
    <w:rsid w:val="00876755"/>
    <w:rsid w:val="00883655"/>
    <w:rsid w:val="008A3873"/>
    <w:rsid w:val="008A6135"/>
    <w:rsid w:val="008B0F3B"/>
    <w:rsid w:val="008B1EEC"/>
    <w:rsid w:val="008C00EF"/>
    <w:rsid w:val="008D12CC"/>
    <w:rsid w:val="008D1CE3"/>
    <w:rsid w:val="008E335C"/>
    <w:rsid w:val="008E3C38"/>
    <w:rsid w:val="008E62B1"/>
    <w:rsid w:val="008F1E3A"/>
    <w:rsid w:val="008F272F"/>
    <w:rsid w:val="009000E1"/>
    <w:rsid w:val="00907D25"/>
    <w:rsid w:val="00924D92"/>
    <w:rsid w:val="00934995"/>
    <w:rsid w:val="00944D0A"/>
    <w:rsid w:val="00953C3E"/>
    <w:rsid w:val="00955158"/>
    <w:rsid w:val="0097024A"/>
    <w:rsid w:val="00974447"/>
    <w:rsid w:val="0097625E"/>
    <w:rsid w:val="00980B2A"/>
    <w:rsid w:val="00985E20"/>
    <w:rsid w:val="00992F79"/>
    <w:rsid w:val="009C1BDF"/>
    <w:rsid w:val="009C48A9"/>
    <w:rsid w:val="009D5549"/>
    <w:rsid w:val="009D7B0A"/>
    <w:rsid w:val="009E3D3E"/>
    <w:rsid w:val="009E5788"/>
    <w:rsid w:val="009E7D12"/>
    <w:rsid w:val="009F06F2"/>
    <w:rsid w:val="00A218F9"/>
    <w:rsid w:val="00A441A9"/>
    <w:rsid w:val="00A701FA"/>
    <w:rsid w:val="00A972FD"/>
    <w:rsid w:val="00AE2F57"/>
    <w:rsid w:val="00AE3DFB"/>
    <w:rsid w:val="00AF34A4"/>
    <w:rsid w:val="00B00DF2"/>
    <w:rsid w:val="00B05C9B"/>
    <w:rsid w:val="00B131A0"/>
    <w:rsid w:val="00B154C9"/>
    <w:rsid w:val="00B218D8"/>
    <w:rsid w:val="00B228BA"/>
    <w:rsid w:val="00B248D5"/>
    <w:rsid w:val="00B24E5E"/>
    <w:rsid w:val="00B328C0"/>
    <w:rsid w:val="00B42752"/>
    <w:rsid w:val="00B43B83"/>
    <w:rsid w:val="00B62C56"/>
    <w:rsid w:val="00B62FE9"/>
    <w:rsid w:val="00B708C0"/>
    <w:rsid w:val="00B753F0"/>
    <w:rsid w:val="00B7567D"/>
    <w:rsid w:val="00B80590"/>
    <w:rsid w:val="00B81556"/>
    <w:rsid w:val="00B827D1"/>
    <w:rsid w:val="00B85C22"/>
    <w:rsid w:val="00BA7D9C"/>
    <w:rsid w:val="00BE1111"/>
    <w:rsid w:val="00BF1A01"/>
    <w:rsid w:val="00C00598"/>
    <w:rsid w:val="00C115B4"/>
    <w:rsid w:val="00C11C0F"/>
    <w:rsid w:val="00C168EF"/>
    <w:rsid w:val="00C20475"/>
    <w:rsid w:val="00C33420"/>
    <w:rsid w:val="00C62B67"/>
    <w:rsid w:val="00C63013"/>
    <w:rsid w:val="00C859A5"/>
    <w:rsid w:val="00C866B3"/>
    <w:rsid w:val="00CA6771"/>
    <w:rsid w:val="00CA7ED4"/>
    <w:rsid w:val="00CD4DAF"/>
    <w:rsid w:val="00CD68B2"/>
    <w:rsid w:val="00D01779"/>
    <w:rsid w:val="00D1154D"/>
    <w:rsid w:val="00D22632"/>
    <w:rsid w:val="00D271A4"/>
    <w:rsid w:val="00D40417"/>
    <w:rsid w:val="00D51AAC"/>
    <w:rsid w:val="00D528F3"/>
    <w:rsid w:val="00D56BF7"/>
    <w:rsid w:val="00D631EC"/>
    <w:rsid w:val="00D64C2B"/>
    <w:rsid w:val="00D6687F"/>
    <w:rsid w:val="00D66F6C"/>
    <w:rsid w:val="00D67E42"/>
    <w:rsid w:val="00D717FB"/>
    <w:rsid w:val="00D81A67"/>
    <w:rsid w:val="00D84F41"/>
    <w:rsid w:val="00D95C8E"/>
    <w:rsid w:val="00D97E4E"/>
    <w:rsid w:val="00DB3A37"/>
    <w:rsid w:val="00DB5F1A"/>
    <w:rsid w:val="00DB6A5E"/>
    <w:rsid w:val="00DC239F"/>
    <w:rsid w:val="00DC5E49"/>
    <w:rsid w:val="00DC5E62"/>
    <w:rsid w:val="00DE6426"/>
    <w:rsid w:val="00E14AE9"/>
    <w:rsid w:val="00E40B85"/>
    <w:rsid w:val="00E42CFD"/>
    <w:rsid w:val="00E4395F"/>
    <w:rsid w:val="00E50400"/>
    <w:rsid w:val="00E630A2"/>
    <w:rsid w:val="00E80049"/>
    <w:rsid w:val="00E9413B"/>
    <w:rsid w:val="00E95B90"/>
    <w:rsid w:val="00EA6D59"/>
    <w:rsid w:val="00EC027D"/>
    <w:rsid w:val="00EE429A"/>
    <w:rsid w:val="00EE5BB8"/>
    <w:rsid w:val="00EF0918"/>
    <w:rsid w:val="00EF328B"/>
    <w:rsid w:val="00F05E44"/>
    <w:rsid w:val="00F10C27"/>
    <w:rsid w:val="00F2317D"/>
    <w:rsid w:val="00F26C0A"/>
    <w:rsid w:val="00F32654"/>
    <w:rsid w:val="00F61F24"/>
    <w:rsid w:val="00F6322A"/>
    <w:rsid w:val="00F67DB2"/>
    <w:rsid w:val="00F750E5"/>
    <w:rsid w:val="00F778F1"/>
    <w:rsid w:val="00F834AE"/>
    <w:rsid w:val="00F9564D"/>
    <w:rsid w:val="00F96F12"/>
    <w:rsid w:val="00FA086A"/>
    <w:rsid w:val="00FB32F6"/>
    <w:rsid w:val="00FC0397"/>
    <w:rsid w:val="00FC4A7D"/>
    <w:rsid w:val="00FC7C0B"/>
    <w:rsid w:val="00FD14D0"/>
    <w:rsid w:val="00FD203C"/>
    <w:rsid w:val="00FD5AC9"/>
    <w:rsid w:val="00FE7700"/>
    <w:rsid w:val="00FF35F7"/>
    <w:rsid w:val="00FF3AAD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423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423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23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232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594232"/>
    <w:rPr>
      <w:rFonts w:eastAsia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594232"/>
    <w:rPr>
      <w:rFonts w:ascii="Cambria" w:hAnsi="Cambria" w:cs="Times New Roman"/>
      <w:b/>
      <w:bCs/>
      <w:color w:val="4F81BD"/>
      <w:lang w:val="x-none" w:eastAsia="ru-RU"/>
    </w:rPr>
  </w:style>
  <w:style w:type="paragraph" w:styleId="a3">
    <w:name w:val="List Paragraph"/>
    <w:basedOn w:val="a"/>
    <w:uiPriority w:val="34"/>
    <w:qFormat/>
    <w:rsid w:val="001F7579"/>
    <w:pPr>
      <w:ind w:left="720"/>
      <w:contextualSpacing/>
    </w:pPr>
  </w:style>
  <w:style w:type="table" w:styleId="a4">
    <w:name w:val="Table Grid"/>
    <w:basedOn w:val="a1"/>
    <w:uiPriority w:val="59"/>
    <w:rsid w:val="0064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5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5445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8A61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7C704A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7C704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d">
    <w:name w:val="Текст примечания Знак"/>
    <w:link w:val="ac"/>
    <w:uiPriority w:val="99"/>
    <w:semiHidden/>
    <w:locked/>
    <w:rsid w:val="007C704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7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C704A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C7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51">
    <w:name w:val="Сетка таблицы51"/>
    <w:basedOn w:val="a1"/>
    <w:uiPriority w:val="59"/>
    <w:rsid w:val="00C115B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423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423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23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232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594232"/>
    <w:rPr>
      <w:rFonts w:eastAsia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594232"/>
    <w:rPr>
      <w:rFonts w:ascii="Cambria" w:hAnsi="Cambria" w:cs="Times New Roman"/>
      <w:b/>
      <w:bCs/>
      <w:color w:val="4F81BD"/>
      <w:lang w:val="x-none" w:eastAsia="ru-RU"/>
    </w:rPr>
  </w:style>
  <w:style w:type="paragraph" w:styleId="a3">
    <w:name w:val="List Paragraph"/>
    <w:basedOn w:val="a"/>
    <w:uiPriority w:val="34"/>
    <w:qFormat/>
    <w:rsid w:val="001F7579"/>
    <w:pPr>
      <w:ind w:left="720"/>
      <w:contextualSpacing/>
    </w:pPr>
  </w:style>
  <w:style w:type="table" w:styleId="a4">
    <w:name w:val="Table Grid"/>
    <w:basedOn w:val="a1"/>
    <w:uiPriority w:val="59"/>
    <w:rsid w:val="0064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5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5445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8A61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7C704A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7C704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d">
    <w:name w:val="Текст примечания Знак"/>
    <w:link w:val="ac"/>
    <w:uiPriority w:val="99"/>
    <w:semiHidden/>
    <w:locked/>
    <w:rsid w:val="007C704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7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C704A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C7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51">
    <w:name w:val="Сетка таблицы51"/>
    <w:basedOn w:val="a1"/>
    <w:uiPriority w:val="59"/>
    <w:rsid w:val="00C115B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7903A1-8ED8-44A1-89A2-538102D8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3405</Words>
  <Characters>26158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Евгения Александровна</dc:creator>
  <cp:lastModifiedBy>Аллабергенова Эмиля Мауталиевна</cp:lastModifiedBy>
  <cp:revision>43</cp:revision>
  <cp:lastPrinted>2019-04-11T13:06:00Z</cp:lastPrinted>
  <dcterms:created xsi:type="dcterms:W3CDTF">2019-04-11T07:56:00Z</dcterms:created>
  <dcterms:modified xsi:type="dcterms:W3CDTF">2019-05-13T13:17:00Z</dcterms:modified>
</cp:coreProperties>
</file>